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DB" w:rsidRDefault="00CD48DB" w:rsidP="00CD48DB"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</w:t>
      </w:r>
      <w:r w:rsidR="00FA389E">
        <w:rPr>
          <w:rFonts w:ascii="Liberation Serif" w:hAnsi="Liberation Serif"/>
        </w:rPr>
        <w:t xml:space="preserve"> № 1 </w:t>
      </w:r>
      <w:r>
        <w:rPr>
          <w:rFonts w:ascii="Liberation Serif" w:hAnsi="Liberation Serif"/>
        </w:rPr>
        <w:t xml:space="preserve">к </w:t>
      </w:r>
    </w:p>
    <w:p w:rsidR="00CD48DB" w:rsidRDefault="00CD48DB" w:rsidP="00CD48DB"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постановлению Администрации </w:t>
      </w:r>
    </w:p>
    <w:p w:rsidR="00CD48DB" w:rsidRDefault="00CD48DB" w:rsidP="00CD48DB"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Усть-Ницинского сельского поселения</w:t>
      </w:r>
    </w:p>
    <w:p w:rsidR="00D312B8" w:rsidRDefault="00CD48DB" w:rsidP="00CD48DB"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от 22.05.2020 № 98 </w:t>
      </w:r>
    </w:p>
    <w:p w:rsidR="00CD48DB" w:rsidRDefault="00CD48DB" w:rsidP="00CD48DB">
      <w:pPr>
        <w:spacing w:after="0" w:line="240" w:lineRule="auto"/>
        <w:jc w:val="right"/>
        <w:rPr>
          <w:rFonts w:ascii="Liberation Serif" w:hAnsi="Liberation Serif"/>
        </w:rPr>
      </w:pPr>
    </w:p>
    <w:p w:rsidR="00CD48DB" w:rsidRPr="00111B33" w:rsidRDefault="00CD48DB" w:rsidP="00CD48DB">
      <w:pPr>
        <w:spacing w:after="0" w:line="240" w:lineRule="auto"/>
        <w:jc w:val="right"/>
        <w:rPr>
          <w:rFonts w:ascii="Liberation Serif" w:hAnsi="Liberation Serif"/>
        </w:rPr>
      </w:pPr>
    </w:p>
    <w:p w:rsidR="00D96CCF" w:rsidRPr="00111B33" w:rsidRDefault="00D96CCF" w:rsidP="00111B33">
      <w:pPr>
        <w:jc w:val="right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ПРОЕКТ </w:t>
      </w:r>
    </w:p>
    <w:p w:rsidR="00111B33" w:rsidRPr="00111B33" w:rsidRDefault="00111B33" w:rsidP="00111B33">
      <w:pPr>
        <w:jc w:val="right"/>
        <w:rPr>
          <w:rFonts w:ascii="Liberation Serif" w:hAnsi="Liberation Serif" w:cs="Times New Roman"/>
          <w:sz w:val="28"/>
          <w:szCs w:val="28"/>
        </w:rPr>
      </w:pPr>
    </w:p>
    <w:p w:rsidR="00D96CCF" w:rsidRPr="00111B33" w:rsidRDefault="00CE43A9" w:rsidP="006F4567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111B33">
        <w:rPr>
          <w:rFonts w:ascii="Liberation Serif" w:hAnsi="Liberation Serif" w:cs="Times New Roman"/>
          <w:b/>
          <w:i/>
          <w:sz w:val="28"/>
          <w:szCs w:val="28"/>
        </w:rPr>
        <w:t xml:space="preserve">О внесении </w:t>
      </w:r>
      <w:proofErr w:type="gramStart"/>
      <w:r w:rsidRPr="00111B33">
        <w:rPr>
          <w:rFonts w:ascii="Liberation Serif" w:hAnsi="Liberation Serif" w:cs="Times New Roman"/>
          <w:b/>
          <w:i/>
          <w:sz w:val="28"/>
          <w:szCs w:val="28"/>
        </w:rPr>
        <w:t xml:space="preserve">изменений </w:t>
      </w:r>
      <w:r w:rsidR="00CD48DB">
        <w:rPr>
          <w:rFonts w:ascii="Liberation Serif" w:hAnsi="Liberation Serif" w:cs="Times New Roman"/>
          <w:b/>
          <w:i/>
          <w:sz w:val="28"/>
          <w:szCs w:val="28"/>
        </w:rPr>
        <w:t xml:space="preserve"> в</w:t>
      </w:r>
      <w:proofErr w:type="gramEnd"/>
      <w:r w:rsidR="00CD48DB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b/>
          <w:i/>
          <w:sz w:val="28"/>
          <w:szCs w:val="28"/>
        </w:rPr>
        <w:t>Правил</w:t>
      </w:r>
      <w:r w:rsidR="00CD48DB">
        <w:rPr>
          <w:rFonts w:ascii="Liberation Serif" w:hAnsi="Liberation Serif" w:cs="Times New Roman"/>
          <w:b/>
          <w:i/>
          <w:sz w:val="28"/>
          <w:szCs w:val="28"/>
        </w:rPr>
        <w:t>а</w:t>
      </w:r>
      <w:r w:rsidRPr="00111B33">
        <w:rPr>
          <w:rFonts w:ascii="Liberation Serif" w:hAnsi="Liberation Serif" w:cs="Times New Roman"/>
          <w:b/>
          <w:i/>
          <w:sz w:val="28"/>
          <w:szCs w:val="28"/>
        </w:rPr>
        <w:t xml:space="preserve"> землепользования и застройки Усть-Ницинского сельского поселения  Слободо-Туринского муниципальн</w:t>
      </w:r>
      <w:r w:rsidR="00CD48DB">
        <w:rPr>
          <w:rFonts w:ascii="Liberation Serif" w:hAnsi="Liberation Serif" w:cs="Times New Roman"/>
          <w:b/>
          <w:i/>
          <w:sz w:val="28"/>
          <w:szCs w:val="28"/>
        </w:rPr>
        <w:t xml:space="preserve">ого района Свердловской области, утвержденные </w:t>
      </w:r>
      <w:r w:rsidR="00CD48DB" w:rsidRPr="00111B33">
        <w:rPr>
          <w:rFonts w:ascii="Liberation Serif" w:hAnsi="Liberation Serif" w:cs="Times New Roman"/>
          <w:b/>
          <w:i/>
          <w:sz w:val="28"/>
          <w:szCs w:val="28"/>
        </w:rPr>
        <w:t xml:space="preserve"> решение</w:t>
      </w:r>
      <w:r w:rsidR="00CD48DB">
        <w:rPr>
          <w:rFonts w:ascii="Liberation Serif" w:hAnsi="Liberation Serif" w:cs="Times New Roman"/>
          <w:b/>
          <w:i/>
          <w:sz w:val="28"/>
          <w:szCs w:val="28"/>
        </w:rPr>
        <w:t>м</w:t>
      </w:r>
      <w:r w:rsidR="00CD48DB" w:rsidRPr="00111B33">
        <w:rPr>
          <w:rFonts w:ascii="Liberation Serif" w:hAnsi="Liberation Serif" w:cs="Times New Roman"/>
          <w:b/>
          <w:i/>
          <w:sz w:val="28"/>
          <w:szCs w:val="28"/>
        </w:rPr>
        <w:t xml:space="preserve"> Думы Усть-Ницинского сельского поселения от 27.12.2012</w:t>
      </w:r>
      <w:r w:rsidR="00CD48DB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CD48DB" w:rsidRPr="00111B33">
        <w:rPr>
          <w:rFonts w:ascii="Liberation Serif" w:hAnsi="Liberation Serif" w:cs="Times New Roman"/>
          <w:b/>
          <w:i/>
          <w:sz w:val="28"/>
          <w:szCs w:val="28"/>
        </w:rPr>
        <w:t xml:space="preserve"> №</w:t>
      </w:r>
      <w:r w:rsidR="00CD48DB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CD48DB" w:rsidRPr="00111B33">
        <w:rPr>
          <w:rFonts w:ascii="Liberation Serif" w:hAnsi="Liberation Serif" w:cs="Times New Roman"/>
          <w:b/>
          <w:i/>
          <w:sz w:val="28"/>
          <w:szCs w:val="28"/>
        </w:rPr>
        <w:t xml:space="preserve">246  </w:t>
      </w:r>
      <w:r w:rsidR="00CD48DB">
        <w:rPr>
          <w:rFonts w:ascii="Liberation Serif" w:hAnsi="Liberation Serif" w:cs="Times New Roman"/>
          <w:b/>
          <w:i/>
          <w:sz w:val="28"/>
          <w:szCs w:val="28"/>
        </w:rPr>
        <w:t>(с измен.  от 29.01.2014 № 47, от 31.08.2016 № 219, от 03.03.2017 № 262)</w:t>
      </w:r>
    </w:p>
    <w:p w:rsidR="006F4567" w:rsidRPr="00111B33" w:rsidRDefault="0076516E" w:rsidP="006F4567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    </w:t>
      </w:r>
      <w:r w:rsidR="00CE43A9" w:rsidRPr="00111B33">
        <w:rPr>
          <w:rFonts w:ascii="Liberation Serif" w:hAnsi="Liberation Serif" w:cs="Times New Roman"/>
          <w:sz w:val="28"/>
          <w:szCs w:val="28"/>
        </w:rPr>
        <w:t>В соответствии с Градостроительным кодексом Рос</w:t>
      </w:r>
      <w:r w:rsidR="006F4567" w:rsidRPr="00111B33">
        <w:rPr>
          <w:rFonts w:ascii="Liberation Serif" w:hAnsi="Liberation Serif" w:cs="Times New Roman"/>
          <w:sz w:val="28"/>
          <w:szCs w:val="28"/>
        </w:rPr>
        <w:t>с</w:t>
      </w:r>
      <w:r w:rsidR="00CE43A9" w:rsidRPr="00111B33">
        <w:rPr>
          <w:rFonts w:ascii="Liberation Serif" w:hAnsi="Liberation Serif" w:cs="Times New Roman"/>
          <w:sz w:val="28"/>
          <w:szCs w:val="28"/>
        </w:rPr>
        <w:t>ийской Федерации, Федеральным законом  от 29.12.2004 №</w:t>
      </w:r>
      <w:r w:rsidR="00CD48DB">
        <w:rPr>
          <w:rFonts w:ascii="Liberation Serif" w:hAnsi="Liberation Serif" w:cs="Times New Roman"/>
          <w:sz w:val="28"/>
          <w:szCs w:val="28"/>
        </w:rPr>
        <w:t xml:space="preserve"> </w:t>
      </w:r>
      <w:r w:rsidR="00CE43A9" w:rsidRPr="00111B33">
        <w:rPr>
          <w:rFonts w:ascii="Liberation Serif" w:hAnsi="Liberation Serif" w:cs="Times New Roman"/>
          <w:sz w:val="28"/>
          <w:szCs w:val="28"/>
        </w:rPr>
        <w:t>191-ФЗ «О введении  в действие</w:t>
      </w:r>
      <w:r w:rsidR="006F4567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кодекса Российской Федерации», статьей 11 Земельного кодекса Российской Федерации, Федеральным законом  от 06.10.2003</w:t>
      </w:r>
      <w:r w:rsidR="00CD48DB">
        <w:rPr>
          <w:rFonts w:ascii="Liberation Serif" w:hAnsi="Liberation Serif" w:cs="Times New Roman"/>
          <w:sz w:val="28"/>
          <w:szCs w:val="28"/>
        </w:rPr>
        <w:t xml:space="preserve"> </w:t>
      </w:r>
      <w:r w:rsidR="006F4567" w:rsidRPr="00111B33">
        <w:rPr>
          <w:rFonts w:ascii="Liberation Serif" w:hAnsi="Liberation Serif" w:cs="Times New Roman"/>
          <w:sz w:val="28"/>
          <w:szCs w:val="28"/>
        </w:rPr>
        <w:t>№ 131-ФЗ «Об общих принципах организации местного самоуправления</w:t>
      </w:r>
      <w:r w:rsidR="00CE43A9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6F4567" w:rsidRPr="00111B33">
        <w:rPr>
          <w:rFonts w:ascii="Liberation Serif" w:hAnsi="Liberation Serif" w:cs="Times New Roman"/>
          <w:sz w:val="28"/>
          <w:szCs w:val="28"/>
        </w:rPr>
        <w:t>в Российской Федерации, на основании Устава Усть-Ницинск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ого сельского поселения, </w:t>
      </w:r>
      <w:r w:rsidR="006F4567" w:rsidRPr="00111B33">
        <w:rPr>
          <w:rFonts w:ascii="Liberation Serif" w:hAnsi="Liberation Serif" w:cs="Times New Roman"/>
          <w:sz w:val="28"/>
          <w:szCs w:val="28"/>
        </w:rPr>
        <w:t xml:space="preserve">Дума Усть-Ницинского сельского поселения </w:t>
      </w:r>
    </w:p>
    <w:p w:rsidR="006F4567" w:rsidRPr="00111B33" w:rsidRDefault="006F4567">
      <w:pPr>
        <w:rPr>
          <w:rFonts w:ascii="Liberation Serif" w:hAnsi="Liberation Serif" w:cs="Times New Roman"/>
          <w:b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1D1559" w:rsidRPr="00111B33" w:rsidRDefault="00111B33" w:rsidP="001D1559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</w:t>
      </w:r>
      <w:r w:rsidR="000E7713">
        <w:rPr>
          <w:rFonts w:ascii="Liberation Serif" w:hAnsi="Liberation Serif" w:cs="Times New Roman"/>
          <w:sz w:val="28"/>
          <w:szCs w:val="28"/>
        </w:rPr>
        <w:t xml:space="preserve">    1.</w:t>
      </w:r>
      <w:r w:rsidR="001D1559" w:rsidRPr="00111B33">
        <w:rPr>
          <w:rFonts w:ascii="Liberation Serif" w:hAnsi="Liberation Serif" w:cs="Times New Roman"/>
          <w:sz w:val="28"/>
          <w:szCs w:val="28"/>
        </w:rPr>
        <w:t xml:space="preserve">Внести в Правила землепользования и </w:t>
      </w:r>
      <w:proofErr w:type="gramStart"/>
      <w:r w:rsidR="001D1559" w:rsidRPr="00111B33">
        <w:rPr>
          <w:rFonts w:ascii="Liberation Serif" w:hAnsi="Liberation Serif" w:cs="Times New Roman"/>
          <w:sz w:val="28"/>
          <w:szCs w:val="28"/>
        </w:rPr>
        <w:t>застройки  Усть</w:t>
      </w:r>
      <w:proofErr w:type="gramEnd"/>
      <w:r w:rsidR="001D1559" w:rsidRPr="00111B33">
        <w:rPr>
          <w:rFonts w:ascii="Liberation Serif" w:hAnsi="Liberation Serif" w:cs="Times New Roman"/>
          <w:sz w:val="28"/>
          <w:szCs w:val="28"/>
        </w:rPr>
        <w:t xml:space="preserve">-Ницинского сельского поселения </w:t>
      </w:r>
      <w:r w:rsidR="000E7713" w:rsidRPr="000E7713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 Свердловской области</w:t>
      </w:r>
      <w:r w:rsidR="000E7713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0E7713">
        <w:rPr>
          <w:rFonts w:ascii="Liberation Serif" w:hAnsi="Liberation Serif" w:cs="Times New Roman"/>
          <w:sz w:val="28"/>
          <w:szCs w:val="28"/>
        </w:rPr>
        <w:t>(далее-</w:t>
      </w:r>
      <w:r w:rsidR="001D1559" w:rsidRPr="00111B33">
        <w:rPr>
          <w:rFonts w:ascii="Liberation Serif" w:hAnsi="Liberation Serif" w:cs="Times New Roman"/>
          <w:sz w:val="28"/>
          <w:szCs w:val="28"/>
        </w:rPr>
        <w:t>Правила), утвержденные решением Думы Усть-Ницинского се</w:t>
      </w:r>
      <w:r w:rsidR="000E7713">
        <w:rPr>
          <w:rFonts w:ascii="Liberation Serif" w:hAnsi="Liberation Serif" w:cs="Times New Roman"/>
          <w:sz w:val="28"/>
          <w:szCs w:val="28"/>
        </w:rPr>
        <w:t>льского поселения от 27.12.2012</w:t>
      </w:r>
      <w:r w:rsidR="001D1559" w:rsidRPr="00111B33">
        <w:rPr>
          <w:rFonts w:ascii="Liberation Serif" w:hAnsi="Liberation Serif" w:cs="Times New Roman"/>
          <w:sz w:val="28"/>
          <w:szCs w:val="28"/>
        </w:rPr>
        <w:t xml:space="preserve">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246 (с измен.</w:t>
      </w:r>
      <w:r w:rsidR="001D1559" w:rsidRPr="00111B33">
        <w:rPr>
          <w:rFonts w:ascii="Liberation Serif" w:hAnsi="Liberation Serif" w:cs="Times New Roman"/>
          <w:sz w:val="28"/>
          <w:szCs w:val="28"/>
        </w:rPr>
        <w:t xml:space="preserve"> от 29.01.2014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="001D1559" w:rsidRPr="00111B33">
        <w:rPr>
          <w:rFonts w:ascii="Liberation Serif" w:hAnsi="Liberation Serif" w:cs="Times New Roman"/>
          <w:sz w:val="28"/>
          <w:szCs w:val="28"/>
        </w:rPr>
        <w:t>47, от 31.08.2016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219, от 03.03.2017</w:t>
      </w:r>
      <w:r w:rsidR="001D1559" w:rsidRPr="00111B33">
        <w:rPr>
          <w:rFonts w:ascii="Liberation Serif" w:hAnsi="Liberation Serif" w:cs="Times New Roman"/>
          <w:sz w:val="28"/>
          <w:szCs w:val="28"/>
        </w:rPr>
        <w:t xml:space="preserve"> № 262)</w:t>
      </w:r>
      <w:r w:rsidR="000E7713">
        <w:rPr>
          <w:rFonts w:ascii="Liberation Serif" w:hAnsi="Liberation Serif" w:cs="Times New Roman"/>
          <w:sz w:val="28"/>
          <w:szCs w:val="28"/>
        </w:rPr>
        <w:t xml:space="preserve">  следующие изменения</w:t>
      </w:r>
      <w:r w:rsidR="001D1559" w:rsidRPr="00111B33">
        <w:rPr>
          <w:rFonts w:ascii="Liberation Serif" w:hAnsi="Liberation Serif" w:cs="Times New Roman"/>
          <w:sz w:val="28"/>
          <w:szCs w:val="28"/>
        </w:rPr>
        <w:t>:</w:t>
      </w:r>
    </w:p>
    <w:p w:rsidR="0076516E" w:rsidRPr="00111B33" w:rsidRDefault="001D1559" w:rsidP="000E7713">
      <w:pPr>
        <w:pStyle w:val="a3"/>
        <w:numPr>
          <w:ilvl w:val="0"/>
          <w:numId w:val="4"/>
        </w:numPr>
        <w:ind w:left="0" w:firstLine="567"/>
        <w:rPr>
          <w:rFonts w:ascii="Liberation Serif" w:hAnsi="Liberation Serif" w:cs="Times New Roman"/>
          <w:sz w:val="28"/>
          <w:szCs w:val="28"/>
        </w:rPr>
      </w:pPr>
      <w:proofErr w:type="gramStart"/>
      <w:r w:rsidRPr="00111B33">
        <w:rPr>
          <w:rFonts w:ascii="Liberation Serif" w:hAnsi="Liberation Serif" w:cs="Times New Roman"/>
          <w:sz w:val="28"/>
          <w:szCs w:val="28"/>
        </w:rPr>
        <w:t xml:space="preserve">В </w:t>
      </w:r>
      <w:r w:rsidR="0076516E" w:rsidRPr="00111B33">
        <w:rPr>
          <w:rFonts w:ascii="Liberation Serif" w:hAnsi="Liberation Serif" w:cs="Times New Roman"/>
          <w:sz w:val="28"/>
          <w:szCs w:val="28"/>
        </w:rPr>
        <w:t xml:space="preserve"> главу</w:t>
      </w:r>
      <w:proofErr w:type="gramEnd"/>
      <w:r w:rsidR="0076516E" w:rsidRPr="00111B33">
        <w:rPr>
          <w:rFonts w:ascii="Liberation Serif" w:hAnsi="Liberation Serif" w:cs="Times New Roman"/>
          <w:sz w:val="28"/>
          <w:szCs w:val="28"/>
        </w:rPr>
        <w:t xml:space="preserve"> 12 раздела 3 :</w:t>
      </w:r>
    </w:p>
    <w:p w:rsidR="0076516E" w:rsidRPr="00111B33" w:rsidRDefault="000E7713" w:rsidP="000E7713">
      <w:pPr>
        <w:pStyle w:val="a3"/>
        <w:numPr>
          <w:ilvl w:val="0"/>
          <w:numId w:val="2"/>
        </w:numPr>
        <w:ind w:left="0" w:firstLine="0"/>
        <w:rPr>
          <w:rFonts w:ascii="Liberation Serif" w:hAnsi="Liberation Serif" w:cs="Times New Roman"/>
          <w:b/>
          <w:sz w:val="28"/>
          <w:szCs w:val="28"/>
          <w:u w:val="single"/>
        </w:rPr>
      </w:pPr>
      <w:r>
        <w:rPr>
          <w:rFonts w:ascii="Liberation Serif" w:hAnsi="Liberation Serif" w:cs="Times New Roman"/>
          <w:b/>
          <w:sz w:val="28"/>
          <w:szCs w:val="28"/>
          <w:u w:val="single"/>
        </w:rPr>
        <w:t xml:space="preserve">« </w:t>
      </w:r>
      <w:r w:rsidR="0076516E" w:rsidRPr="00111B33">
        <w:rPr>
          <w:rFonts w:ascii="Liberation Serif" w:hAnsi="Liberation Serif" w:cs="Times New Roman"/>
          <w:b/>
          <w:sz w:val="28"/>
          <w:szCs w:val="28"/>
          <w:u w:val="single"/>
        </w:rPr>
        <w:t>Статью 43.2. изложить в новой редакции</w:t>
      </w:r>
    </w:p>
    <w:p w:rsidR="003D1FA2" w:rsidRPr="00111B33" w:rsidRDefault="003D1FA2" w:rsidP="000E7713">
      <w:pPr>
        <w:pStyle w:val="a3"/>
        <w:shd w:val="clear" w:color="auto" w:fill="FFFFFF"/>
        <w:ind w:left="0"/>
        <w:rPr>
          <w:rFonts w:ascii="Liberation Serif" w:eastAsia="Calibri" w:hAnsi="Liberation Serif" w:cs="Times New Roman"/>
          <w:sz w:val="28"/>
          <w:szCs w:val="28"/>
        </w:rPr>
      </w:pPr>
      <w:r w:rsidRPr="00111B33">
        <w:rPr>
          <w:rFonts w:ascii="Liberation Serif" w:eastAsia="Calibri" w:hAnsi="Liberation Serif" w:cs="Times New Roman"/>
          <w:b/>
          <w:color w:val="000000"/>
          <w:sz w:val="28"/>
          <w:szCs w:val="28"/>
        </w:rPr>
        <w:t>Статья 4</w:t>
      </w:r>
      <w:r w:rsidRPr="00111B33">
        <w:rPr>
          <w:rFonts w:ascii="Liberation Serif" w:hAnsi="Liberation Serif" w:cs="Times New Roman"/>
          <w:b/>
          <w:color w:val="000000"/>
          <w:sz w:val="28"/>
          <w:szCs w:val="28"/>
        </w:rPr>
        <w:t>3</w:t>
      </w:r>
      <w:r w:rsidRPr="00111B33">
        <w:rPr>
          <w:rFonts w:ascii="Liberation Serif" w:eastAsia="Calibri" w:hAnsi="Liberation Serif" w:cs="Times New Roman"/>
          <w:b/>
          <w:color w:val="000000"/>
          <w:sz w:val="28"/>
          <w:szCs w:val="28"/>
        </w:rPr>
        <w:t>.2. Градостроительные регламенты. Жилые зоны.</w:t>
      </w:r>
    </w:p>
    <w:p w:rsidR="003D1FA2" w:rsidRPr="00111B33" w:rsidRDefault="003D1FA2" w:rsidP="000E7713">
      <w:pPr>
        <w:pStyle w:val="a3"/>
        <w:shd w:val="clear" w:color="auto" w:fill="FFFFFF"/>
        <w:ind w:left="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Ж</w:t>
      </w:r>
      <w:r w:rsidRPr="00111B33">
        <w:rPr>
          <w:rFonts w:ascii="Liberation Serif" w:eastAsia="Calibri" w:hAnsi="Liberation Serif" w:cs="Times New Roman"/>
          <w:sz w:val="28"/>
          <w:szCs w:val="28"/>
        </w:rPr>
        <w:t>илые зоны выделены для обеспечения правовых условий формирования жилых кварталов из отдельно стоящих индивидуальных жилых домов, блокированных жилых домов до 3-х этажей, а также многоквартирных домов секционного типа с этажностью не выше 3 этажей, объектов обслуживания повседневного значения и других видов деятельности.</w:t>
      </w:r>
    </w:p>
    <w:p w:rsidR="003D1FA2" w:rsidRPr="00111B33" w:rsidRDefault="003D1FA2" w:rsidP="003D1FA2">
      <w:pPr>
        <w:pStyle w:val="a3"/>
        <w:shd w:val="clear" w:color="auto" w:fill="FFFFFF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3D1FA2" w:rsidRPr="00111B33" w:rsidRDefault="003D1FA2" w:rsidP="000E7713">
      <w:pPr>
        <w:pStyle w:val="a3"/>
        <w:shd w:val="clear" w:color="auto" w:fill="FFFFFF"/>
        <w:ind w:left="0" w:firstLine="567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111B33">
        <w:rPr>
          <w:rFonts w:ascii="Liberation Serif" w:eastAsia="Calibri" w:hAnsi="Liberation Serif" w:cs="Times New Roman"/>
          <w:b/>
          <w:sz w:val="28"/>
          <w:szCs w:val="28"/>
        </w:rPr>
        <w:t>1. Зона застройки  индивидуальными и блокированными жилыми домами до 3-х этажей    Ж</w:t>
      </w:r>
      <w:r w:rsidRPr="00111B33">
        <w:rPr>
          <w:rFonts w:ascii="Liberation Serif" w:eastAsia="Calibri" w:hAnsi="Liberation Serif" w:cs="Times New Roman"/>
          <w:sz w:val="28"/>
          <w:szCs w:val="28"/>
        </w:rPr>
        <w:t>-</w:t>
      </w:r>
      <w:r w:rsidRPr="00111B33">
        <w:rPr>
          <w:rFonts w:ascii="Liberation Serif" w:eastAsia="Calibri" w:hAnsi="Liberation Serif" w:cs="Times New Roman"/>
          <w:b/>
          <w:sz w:val="28"/>
          <w:szCs w:val="28"/>
        </w:rPr>
        <w:t>1</w:t>
      </w:r>
    </w:p>
    <w:p w:rsidR="003D1FA2" w:rsidRPr="00111B33" w:rsidRDefault="003D1FA2" w:rsidP="000E7713">
      <w:pPr>
        <w:pStyle w:val="a3"/>
        <w:ind w:left="0" w:firstLine="567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111B33">
        <w:rPr>
          <w:rFonts w:ascii="Liberation Serif" w:eastAsia="Calibri" w:hAnsi="Liberation Serif" w:cs="Times New Roman"/>
          <w:b/>
          <w:sz w:val="28"/>
          <w:szCs w:val="28"/>
        </w:rPr>
        <w:t>Основные виды разрешенного использования земельных участков:</w:t>
      </w:r>
    </w:p>
    <w:p w:rsidR="003D1FA2" w:rsidRPr="00111B33" w:rsidRDefault="003D1FA2" w:rsidP="000E7713">
      <w:pPr>
        <w:pStyle w:val="a3"/>
        <w:autoSpaceDE w:val="0"/>
        <w:autoSpaceDN w:val="0"/>
        <w:adjustRightInd w:val="0"/>
        <w:spacing w:after="0"/>
        <w:ind w:left="0" w:firstLine="567"/>
        <w:rPr>
          <w:rFonts w:ascii="Liberation Serif" w:eastAsia="Calibri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-</w:t>
      </w:r>
      <w:r w:rsidR="00823630" w:rsidRPr="00111B3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111B33">
        <w:rPr>
          <w:rFonts w:ascii="Liberation Serif" w:eastAsia="Calibri" w:hAnsi="Liberation Serif" w:cs="Times New Roman"/>
          <w:sz w:val="28"/>
          <w:szCs w:val="28"/>
        </w:rPr>
        <w:t>Для индивидуального жилищного строительства;</w:t>
      </w:r>
    </w:p>
    <w:p w:rsidR="003D1FA2" w:rsidRPr="00111B33" w:rsidRDefault="003D1FA2" w:rsidP="000E7713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11B33">
        <w:rPr>
          <w:rFonts w:ascii="Liberation Serif" w:eastAsia="Calibri" w:hAnsi="Liberation Serif" w:cs="Times New Roman"/>
          <w:b/>
          <w:sz w:val="28"/>
          <w:szCs w:val="28"/>
        </w:rPr>
        <w:t xml:space="preserve">- </w:t>
      </w:r>
      <w:r w:rsidRPr="00111B33">
        <w:rPr>
          <w:rFonts w:ascii="Liberation Serif" w:eastAsia="Calibri" w:hAnsi="Liberation Serif" w:cs="Times New Roman"/>
          <w:sz w:val="28"/>
          <w:szCs w:val="28"/>
        </w:rPr>
        <w:t>Для ведения личного подсобного хозяйства;</w:t>
      </w:r>
    </w:p>
    <w:p w:rsidR="003D1FA2" w:rsidRPr="00111B33" w:rsidRDefault="003D1FA2" w:rsidP="000E7713">
      <w:pPr>
        <w:spacing w:after="0"/>
        <w:ind w:firstLine="567"/>
        <w:rPr>
          <w:rFonts w:ascii="Liberation Serif" w:eastAsia="Calibri" w:hAnsi="Liberation Serif" w:cs="Times New Roman"/>
          <w:sz w:val="28"/>
          <w:szCs w:val="28"/>
        </w:rPr>
      </w:pPr>
      <w:r w:rsidRPr="00111B33">
        <w:rPr>
          <w:rFonts w:ascii="Liberation Serif" w:eastAsia="Calibri" w:hAnsi="Liberation Serif" w:cs="Times New Roman"/>
          <w:b/>
          <w:sz w:val="28"/>
          <w:szCs w:val="28"/>
        </w:rPr>
        <w:t xml:space="preserve">- </w:t>
      </w:r>
      <w:r w:rsidRPr="00111B33">
        <w:rPr>
          <w:rFonts w:ascii="Liberation Serif" w:eastAsia="Calibri" w:hAnsi="Liberation Serif" w:cs="Times New Roman"/>
          <w:sz w:val="28"/>
          <w:szCs w:val="28"/>
        </w:rPr>
        <w:t>Блокированная жилая застройка;</w:t>
      </w:r>
    </w:p>
    <w:p w:rsidR="003D1FA2" w:rsidRPr="00111B33" w:rsidRDefault="00823630" w:rsidP="00823630">
      <w:pPr>
        <w:spacing w:after="0"/>
        <w:ind w:left="360"/>
        <w:rPr>
          <w:rFonts w:ascii="Liberation Serif" w:eastAsia="Calibri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   </w:t>
      </w:r>
      <w:r w:rsidR="003D1FA2" w:rsidRPr="00111B33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3D1FA2" w:rsidRPr="00111B33">
        <w:rPr>
          <w:rFonts w:ascii="Liberation Serif" w:eastAsia="Calibri" w:hAnsi="Liberation Serif" w:cs="Times New Roman"/>
          <w:b/>
          <w:sz w:val="28"/>
          <w:szCs w:val="28"/>
        </w:rPr>
        <w:t xml:space="preserve">- </w:t>
      </w:r>
      <w:r w:rsidR="003C2462" w:rsidRPr="00111B33">
        <w:rPr>
          <w:rFonts w:ascii="Liberation Serif" w:hAnsi="Liberation Serif" w:cs="Times New Roman"/>
          <w:sz w:val="28"/>
          <w:szCs w:val="28"/>
        </w:rPr>
        <w:t>Передвижное жилье</w:t>
      </w:r>
      <w:r w:rsidR="003D1FA2" w:rsidRPr="00111B33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3D1FA2" w:rsidRPr="00111B33" w:rsidRDefault="00823630" w:rsidP="00823630">
      <w:pPr>
        <w:spacing w:after="0"/>
        <w:rPr>
          <w:rFonts w:ascii="Liberation Serif" w:eastAsia="Calibri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         </w:t>
      </w:r>
      <w:r w:rsidR="003D1FA2" w:rsidRPr="00111B33">
        <w:rPr>
          <w:rFonts w:ascii="Liberation Serif" w:eastAsia="Calibri" w:hAnsi="Liberation Serif" w:cs="Times New Roman"/>
          <w:b/>
          <w:sz w:val="28"/>
          <w:szCs w:val="28"/>
        </w:rPr>
        <w:t xml:space="preserve">- </w:t>
      </w:r>
      <w:r w:rsidR="003C2462" w:rsidRPr="00111B33">
        <w:rPr>
          <w:rFonts w:ascii="Liberation Serif" w:hAnsi="Liberation Serif" w:cs="Times New Roman"/>
          <w:sz w:val="28"/>
          <w:szCs w:val="28"/>
        </w:rPr>
        <w:t>Объекты гаражного назначения.</w:t>
      </w:r>
    </w:p>
    <w:p w:rsidR="003D1FA2" w:rsidRPr="00111B33" w:rsidRDefault="003D1FA2" w:rsidP="00823630">
      <w:pPr>
        <w:spacing w:after="0"/>
        <w:ind w:left="360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111B33">
        <w:rPr>
          <w:rFonts w:ascii="Liberation Serif" w:eastAsia="Calibri" w:hAnsi="Liberation Serif" w:cs="Times New Roman"/>
          <w:b/>
          <w:sz w:val="28"/>
          <w:szCs w:val="28"/>
        </w:rPr>
        <w:t xml:space="preserve">Вспомогательные виды разрешенного использования </w:t>
      </w:r>
      <w:r w:rsidR="003C2462" w:rsidRPr="00111B33">
        <w:rPr>
          <w:rFonts w:ascii="Liberation Serif" w:hAnsi="Liberation Serif" w:cs="Times New Roman"/>
          <w:b/>
          <w:sz w:val="28"/>
          <w:szCs w:val="28"/>
        </w:rPr>
        <w:t>земельных участков</w:t>
      </w:r>
      <w:r w:rsidRPr="00111B33">
        <w:rPr>
          <w:rFonts w:ascii="Liberation Serif" w:eastAsia="Calibri" w:hAnsi="Liberation Serif" w:cs="Times New Roman"/>
          <w:b/>
          <w:sz w:val="28"/>
          <w:szCs w:val="28"/>
        </w:rPr>
        <w:t>:</w:t>
      </w:r>
    </w:p>
    <w:p w:rsidR="003C2462" w:rsidRPr="00111B33" w:rsidRDefault="003D1FA2" w:rsidP="000E7713">
      <w:pPr>
        <w:spacing w:after="0"/>
        <w:ind w:left="567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eastAsia="Calibri" w:hAnsi="Liberation Serif" w:cs="Times New Roman"/>
          <w:b/>
          <w:sz w:val="28"/>
          <w:szCs w:val="28"/>
        </w:rPr>
        <w:t>-</w:t>
      </w:r>
      <w:r w:rsidR="003C2462" w:rsidRPr="00111B33">
        <w:rPr>
          <w:rFonts w:ascii="Liberation Serif" w:hAnsi="Liberation Serif" w:cs="Times New Roman"/>
          <w:sz w:val="28"/>
          <w:szCs w:val="28"/>
        </w:rPr>
        <w:t>Земельные участки (территории) общего пользования;</w:t>
      </w:r>
    </w:p>
    <w:p w:rsidR="003C2462" w:rsidRPr="00111B33" w:rsidRDefault="003C2462" w:rsidP="000E7713">
      <w:pPr>
        <w:spacing w:after="0"/>
        <w:ind w:left="567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-</w:t>
      </w:r>
      <w:r w:rsidRPr="00111B33">
        <w:rPr>
          <w:rFonts w:ascii="Liberation Serif" w:hAnsi="Liberation Serif" w:cs="Times New Roman"/>
          <w:sz w:val="28"/>
          <w:szCs w:val="28"/>
        </w:rPr>
        <w:t>Обслуживание жилой застройки;</w:t>
      </w:r>
    </w:p>
    <w:p w:rsidR="003D1FA2" w:rsidRPr="00111B33" w:rsidRDefault="003C2462" w:rsidP="000E7713">
      <w:pPr>
        <w:spacing w:after="0"/>
        <w:ind w:left="567"/>
        <w:rPr>
          <w:rFonts w:ascii="Liberation Serif" w:eastAsia="Calibri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-</w:t>
      </w:r>
      <w:r w:rsidR="003D1FA2" w:rsidRPr="00111B33">
        <w:rPr>
          <w:rFonts w:ascii="Liberation Serif" w:eastAsia="Calibri" w:hAnsi="Liberation Serif" w:cs="Times New Roman"/>
          <w:sz w:val="28"/>
          <w:szCs w:val="28"/>
        </w:rPr>
        <w:t>Обслуживание автотранспорта.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D1FA2" w:rsidRPr="00111B33" w:rsidRDefault="003D1FA2" w:rsidP="00823630">
      <w:pPr>
        <w:spacing w:after="0"/>
        <w:ind w:left="360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111B33">
        <w:rPr>
          <w:rFonts w:ascii="Liberation Serif" w:eastAsia="Calibri" w:hAnsi="Liberation Serif" w:cs="Times New Roman"/>
          <w:b/>
          <w:sz w:val="28"/>
          <w:szCs w:val="28"/>
        </w:rPr>
        <w:t>Условно разрешенные виды использования земельных участков:</w:t>
      </w:r>
    </w:p>
    <w:p w:rsidR="003C2462" w:rsidRPr="00111B33" w:rsidRDefault="003D1FA2" w:rsidP="003C2462">
      <w:pPr>
        <w:pStyle w:val="a3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eastAsia="Calibri" w:hAnsi="Liberation Serif" w:cs="Times New Roman"/>
          <w:b/>
          <w:sz w:val="28"/>
          <w:szCs w:val="28"/>
        </w:rPr>
        <w:t>-</w:t>
      </w:r>
      <w:r w:rsidRPr="00111B3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3C2462" w:rsidRPr="00111B33">
        <w:rPr>
          <w:rFonts w:ascii="Liberation Serif" w:hAnsi="Liberation Serif" w:cs="Times New Roman"/>
          <w:sz w:val="28"/>
          <w:szCs w:val="28"/>
        </w:rPr>
        <w:t>Ведение огородничества;</w:t>
      </w:r>
    </w:p>
    <w:p w:rsidR="003C2462" w:rsidRPr="00111B33" w:rsidRDefault="003C2462" w:rsidP="003C2462">
      <w:pPr>
        <w:pStyle w:val="a3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-</w:t>
      </w:r>
      <w:r w:rsidR="00823630" w:rsidRPr="00111B3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Ведение садоводства;</w:t>
      </w:r>
    </w:p>
    <w:p w:rsidR="003C2462" w:rsidRPr="00111B33" w:rsidRDefault="003C2462" w:rsidP="003C2462">
      <w:pPr>
        <w:pStyle w:val="a3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-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C04C15" w:rsidRPr="00111B33">
        <w:rPr>
          <w:rFonts w:ascii="Liberation Serif" w:hAnsi="Liberation Serif" w:cs="Times New Roman"/>
          <w:sz w:val="28"/>
          <w:szCs w:val="28"/>
        </w:rPr>
        <w:t>Ведение дачного хозяйства;</w:t>
      </w:r>
    </w:p>
    <w:p w:rsidR="00C04C15" w:rsidRPr="00111B33" w:rsidRDefault="00C04C15" w:rsidP="003C2462">
      <w:pPr>
        <w:pStyle w:val="a3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-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Предпринимательство;</w:t>
      </w:r>
    </w:p>
    <w:p w:rsidR="003D1FA2" w:rsidRPr="00111B33" w:rsidRDefault="003C2462" w:rsidP="003C2462">
      <w:pPr>
        <w:pStyle w:val="a3"/>
        <w:rPr>
          <w:rFonts w:ascii="Liberation Serif" w:eastAsia="Calibri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-</w:t>
      </w:r>
      <w:r w:rsidR="00823630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3D1FA2" w:rsidRPr="00111B33">
        <w:rPr>
          <w:rFonts w:ascii="Liberation Serif" w:eastAsia="Calibri" w:hAnsi="Liberation Serif" w:cs="Times New Roman"/>
          <w:sz w:val="28"/>
          <w:szCs w:val="28"/>
        </w:rPr>
        <w:t>Магазины;</w:t>
      </w:r>
    </w:p>
    <w:p w:rsidR="003D1FA2" w:rsidRPr="00111B33" w:rsidRDefault="003D1FA2" w:rsidP="003C2462">
      <w:pPr>
        <w:pStyle w:val="a3"/>
        <w:rPr>
          <w:rFonts w:ascii="Liberation Serif" w:eastAsia="Calibri" w:hAnsi="Liberation Serif" w:cs="Times New Roman"/>
          <w:sz w:val="28"/>
          <w:szCs w:val="28"/>
        </w:rPr>
      </w:pPr>
      <w:r w:rsidRPr="00111B33">
        <w:rPr>
          <w:rFonts w:ascii="Liberation Serif" w:eastAsia="Calibri" w:hAnsi="Liberation Serif" w:cs="Times New Roman"/>
          <w:b/>
          <w:sz w:val="28"/>
          <w:szCs w:val="28"/>
        </w:rPr>
        <w:t xml:space="preserve">- </w:t>
      </w:r>
      <w:r w:rsidRPr="00111B33">
        <w:rPr>
          <w:rFonts w:ascii="Liberation Serif" w:eastAsia="Calibri" w:hAnsi="Liberation Serif" w:cs="Times New Roman"/>
          <w:sz w:val="28"/>
          <w:szCs w:val="28"/>
        </w:rPr>
        <w:t>Общественное питание;</w:t>
      </w:r>
    </w:p>
    <w:p w:rsidR="003D1FA2" w:rsidRPr="00111B33" w:rsidRDefault="003D1FA2" w:rsidP="003C2462">
      <w:pPr>
        <w:pStyle w:val="a3"/>
        <w:rPr>
          <w:rFonts w:ascii="Liberation Serif" w:eastAsia="Calibri" w:hAnsi="Liberation Serif" w:cs="Times New Roman"/>
          <w:b/>
          <w:sz w:val="28"/>
          <w:szCs w:val="28"/>
        </w:rPr>
      </w:pPr>
      <w:r w:rsidRPr="00111B33">
        <w:rPr>
          <w:rFonts w:ascii="Liberation Serif" w:eastAsia="Calibri" w:hAnsi="Liberation Serif" w:cs="Times New Roman"/>
          <w:b/>
          <w:sz w:val="28"/>
          <w:szCs w:val="28"/>
        </w:rPr>
        <w:t xml:space="preserve">- </w:t>
      </w:r>
      <w:r w:rsidRPr="00111B33">
        <w:rPr>
          <w:rFonts w:ascii="Liberation Serif" w:eastAsia="Calibri" w:hAnsi="Liberation Serif" w:cs="Times New Roman"/>
          <w:sz w:val="28"/>
          <w:szCs w:val="28"/>
        </w:rPr>
        <w:t xml:space="preserve">Связь. </w:t>
      </w:r>
    </w:p>
    <w:p w:rsidR="00823630" w:rsidRPr="00111B33" w:rsidRDefault="00823630" w:rsidP="00826412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    </w:t>
      </w:r>
      <w:r w:rsidR="00826412" w:rsidRPr="00111B33">
        <w:rPr>
          <w:rFonts w:ascii="Liberation Serif" w:hAnsi="Liberation Serif" w:cs="Times New Roman"/>
          <w:b/>
          <w:sz w:val="28"/>
          <w:szCs w:val="28"/>
        </w:rPr>
        <w:t xml:space="preserve">Предельные (минимальные и (или) максимальные) размеры </w:t>
      </w:r>
      <w:proofErr w:type="spellStart"/>
      <w:r w:rsidR="00826412" w:rsidRPr="00111B33">
        <w:rPr>
          <w:rFonts w:ascii="Liberation Serif" w:hAnsi="Liberation Serif" w:cs="Times New Roman"/>
          <w:b/>
          <w:sz w:val="28"/>
          <w:szCs w:val="28"/>
        </w:rPr>
        <w:t>приквартирных</w:t>
      </w:r>
      <w:proofErr w:type="spellEnd"/>
      <w:r w:rsidR="00826412" w:rsidRPr="00111B33">
        <w:rPr>
          <w:rFonts w:ascii="Liberation Serif" w:hAnsi="Liberation Serif" w:cs="Times New Roman"/>
          <w:b/>
          <w:sz w:val="28"/>
          <w:szCs w:val="28"/>
        </w:rPr>
        <w:t xml:space="preserve"> земельных участков и предельные параметры разрешенного строительства, реконструкции.</w:t>
      </w:r>
    </w:p>
    <w:p w:rsidR="00823630" w:rsidRPr="00111B33" w:rsidRDefault="00823630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  </w:t>
      </w:r>
      <w:r w:rsidR="00826412" w:rsidRPr="00111B3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26412" w:rsidRPr="00111B33">
        <w:rPr>
          <w:rFonts w:ascii="Liberation Serif" w:hAnsi="Liberation Serif" w:cs="Times New Roman"/>
          <w:sz w:val="28"/>
          <w:szCs w:val="28"/>
        </w:rPr>
        <w:t>Предельные (минимальные и (или) максимальные) размеры земельных участков с разрешенным использованием:</w:t>
      </w:r>
    </w:p>
    <w:p w:rsidR="00823630" w:rsidRPr="00111B33" w:rsidRDefault="00826412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823630" w:rsidRPr="00111B33">
        <w:rPr>
          <w:rFonts w:ascii="Liberation Serif" w:hAnsi="Liberation Serif" w:cs="Times New Roman"/>
          <w:sz w:val="28"/>
          <w:szCs w:val="28"/>
        </w:rPr>
        <w:t xml:space="preserve">  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малоэтажная жилая застройка (индивидуальное жилищное строительство, размещение дачных домов и садовых домов), приусадебный участок личного подсобного хозяйства, блокированная жилая застройка – устанавливаются специальными правовыми актами органа местного  самоуправления. </w:t>
      </w:r>
    </w:p>
    <w:p w:rsidR="00823630" w:rsidRPr="00111B33" w:rsidRDefault="00823630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    </w:t>
      </w:r>
      <w:r w:rsidR="00826412" w:rsidRPr="00111B33">
        <w:rPr>
          <w:rFonts w:ascii="Liberation Serif" w:hAnsi="Liberation Serif" w:cs="Times New Roman"/>
          <w:sz w:val="28"/>
          <w:szCs w:val="28"/>
        </w:rPr>
        <w:t>Принять минимальную и максимальную площадь таких участков приусадебный участок личного подсобного хозяйства от 600 м.кв. до 5000 м. кв.; блокированная жилая застройка от 350 м.кв. до 5000 м.кв.</w:t>
      </w:r>
    </w:p>
    <w:p w:rsidR="00823630" w:rsidRPr="00111B33" w:rsidRDefault="00826412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823630" w:rsidRPr="00111B33">
        <w:rPr>
          <w:rFonts w:ascii="Liberation Serif" w:hAnsi="Liberation Serif" w:cs="Times New Roman"/>
          <w:sz w:val="28"/>
          <w:szCs w:val="28"/>
        </w:rPr>
        <w:t xml:space="preserve">     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Минимальные расчетные показатели размеров приусадебных и </w:t>
      </w:r>
      <w:proofErr w:type="spellStart"/>
      <w:r w:rsidRPr="00111B33">
        <w:rPr>
          <w:rFonts w:ascii="Liberation Serif" w:hAnsi="Liberation Serif" w:cs="Times New Roman"/>
          <w:sz w:val="28"/>
          <w:szCs w:val="28"/>
        </w:rPr>
        <w:t>приквартирных</w:t>
      </w:r>
      <w:proofErr w:type="spellEnd"/>
      <w:r w:rsidRPr="00111B33">
        <w:rPr>
          <w:rFonts w:ascii="Liberation Serif" w:hAnsi="Liberation Serif" w:cs="Times New Roman"/>
          <w:sz w:val="28"/>
          <w:szCs w:val="28"/>
        </w:rPr>
        <w:t xml:space="preserve"> участков жилых домов индивидуальной и блокированной жилой застройки в зависимости от уровня комфорта проживания следует принимать в соответствии с пунктом 98 Нормативов градостроительного проектирования Свердловской области.       </w:t>
      </w:r>
    </w:p>
    <w:p w:rsidR="00823630" w:rsidRPr="00111B33" w:rsidRDefault="00823630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   Площади жилой зоны определяются с учетом следующих минимальных расчетных показателей на 1000 чел.:     </w:t>
      </w:r>
    </w:p>
    <w:p w:rsidR="00823630" w:rsidRPr="00111B33" w:rsidRDefault="00826412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1) в зонах застройки домами жилыми блокированного типа  с земельными участками более 1200 кв. м - 70 га;   </w:t>
      </w:r>
    </w:p>
    <w:p w:rsidR="00823630" w:rsidRPr="00111B33" w:rsidRDefault="00826412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2) в зонах застройки домами жилыми индивидуальными с земельными участками от 600 до 1200 кв. м - 50 га;     </w:t>
      </w:r>
    </w:p>
    <w:p w:rsidR="00B341DA" w:rsidRPr="00111B33" w:rsidRDefault="00826412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lastRenderedPageBreak/>
        <w:t>3) в зонах застройки домами жилыми блокированного типа  с земельными участками от 400 до 600 кв. м - 25 га.  Индивидуальные жилые дома следует размещать по линиям регулирования застройки улиц;</w:t>
      </w:r>
    </w:p>
    <w:p w:rsidR="00823630" w:rsidRPr="00111B33" w:rsidRDefault="00826412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*** Минимальные отступы от внешних стен индивидуальных и блокированных жилых домов до красной линии улицы – не менее 5 м. (за исключением случаев установления линии регулирования застройки с учетом сложившейся застройки), от красных линий проездов – не менее 3 м. </w:t>
      </w:r>
      <w:r w:rsidR="00823630" w:rsidRPr="00111B33">
        <w:rPr>
          <w:rFonts w:ascii="Liberation Serif" w:hAnsi="Liberation Serif" w:cs="Times New Roman"/>
          <w:sz w:val="28"/>
          <w:szCs w:val="28"/>
        </w:rPr>
        <w:t xml:space="preserve">     </w:t>
      </w:r>
    </w:p>
    <w:p w:rsidR="00823630" w:rsidRPr="00111B33" w:rsidRDefault="00823630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   </w:t>
      </w:r>
      <w:r w:rsidR="00826412" w:rsidRPr="00111B33">
        <w:rPr>
          <w:rFonts w:ascii="Liberation Serif" w:hAnsi="Liberation Serif" w:cs="Times New Roman"/>
          <w:sz w:val="28"/>
          <w:szCs w:val="28"/>
        </w:rPr>
        <w:t>Расстояние между длинными сторонами блокированных жилых домов высотой 2-3 этажа – не менее 15 м, а между одно-двух квартирными жилыми домами и хозяйственными постройками в соответствии с нормами пожарной безопасности.</w:t>
      </w:r>
    </w:p>
    <w:p w:rsidR="00826412" w:rsidRPr="00111B33" w:rsidRDefault="00823630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 Минимальный отступ от границы соседнего участка, на котором расположен индивидуальный жилой дом: - до жилого дома 3,0 м; </w:t>
      </w:r>
    </w:p>
    <w:p w:rsidR="00B341DA" w:rsidRPr="00111B33" w:rsidRDefault="00826412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до построек для содержания скота и птицы - 4,0 м; - до бани, гаража и других построек - 1,0 м.    </w:t>
      </w:r>
    </w:p>
    <w:p w:rsidR="00B341DA" w:rsidRPr="00111B33" w:rsidRDefault="00826412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B341DA" w:rsidRPr="00111B33">
        <w:rPr>
          <w:rFonts w:ascii="Liberation Serif" w:hAnsi="Liberation Serif" w:cs="Times New Roman"/>
          <w:sz w:val="28"/>
          <w:szCs w:val="28"/>
        </w:rPr>
        <w:t xml:space="preserve">   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На территории жилых зон не допускается размещение объектов капитального строительства с земельным участком более 0,5 га, не связанных с обслуживанием населения.  </w:t>
      </w:r>
    </w:p>
    <w:p w:rsidR="00B341DA" w:rsidRPr="00111B33" w:rsidRDefault="00B341DA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 Для индивидуальных жилых домов и жилых домов блокированного типа, строящихся за счет бюджетных средств, расчетные показатели, а также параметры жилых помещений в них должны иметь следующие значения:    </w:t>
      </w:r>
    </w:p>
    <w:p w:rsidR="00B341DA" w:rsidRPr="00111B33" w:rsidRDefault="00826412" w:rsidP="000E771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площадь  земельных участков для строительст</w:t>
      </w:r>
      <w:r w:rsidR="00B341DA" w:rsidRPr="00111B33">
        <w:rPr>
          <w:rFonts w:ascii="Liberation Serif" w:hAnsi="Liberation Serif" w:cs="Times New Roman"/>
          <w:sz w:val="28"/>
          <w:szCs w:val="28"/>
        </w:rPr>
        <w:t xml:space="preserve">ва индивидуальных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жилых домов - не более 1000 кв. метров, для строительства блокированных жилых домов – не более 400 кв. метров на один блок;    </w:t>
      </w:r>
    </w:p>
    <w:p w:rsidR="00B341DA" w:rsidRPr="00111B33" w:rsidRDefault="00B341DA" w:rsidP="000E7713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общая площадь малоэтажных индивидуальных жилых домов и блокированных жилых домов - не более 150 кв.м.;   </w:t>
      </w:r>
    </w:p>
    <w:p w:rsidR="00B341DA" w:rsidRPr="00111B33" w:rsidRDefault="00B341DA" w:rsidP="000E7713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площади жилых помещений малоэтажных индивидуальных жилых домов и блокированных жилых домов - не менее:   </w:t>
      </w:r>
    </w:p>
    <w:p w:rsidR="00B341DA" w:rsidRPr="00111B33" w:rsidRDefault="00826412" w:rsidP="00B341DA">
      <w:pPr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B341DA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общей жилой комнаты — 14 кв.м.;            </w:t>
      </w:r>
    </w:p>
    <w:p w:rsidR="00B341DA" w:rsidRPr="00111B33" w:rsidRDefault="00B341DA" w:rsidP="00B341DA">
      <w:pPr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спальни —10 кв.м.;    </w:t>
      </w:r>
    </w:p>
    <w:p w:rsidR="00B341DA" w:rsidRPr="00111B33" w:rsidRDefault="00B341DA" w:rsidP="00B341DA">
      <w:pPr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кухни — 8 кв.м.; </w:t>
      </w:r>
    </w:p>
    <w:p w:rsidR="00B341DA" w:rsidRPr="00111B33" w:rsidRDefault="00826412" w:rsidP="000E7713">
      <w:pPr>
        <w:pStyle w:val="a3"/>
        <w:numPr>
          <w:ilvl w:val="0"/>
          <w:numId w:val="3"/>
        </w:numPr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расчетные показатели жилых домов блокированного типа и параметры  жилых помещений в них должны иметь следующие значения:  площадь </w:t>
      </w:r>
      <w:proofErr w:type="spellStart"/>
      <w:r w:rsidRPr="00111B33">
        <w:rPr>
          <w:rFonts w:ascii="Liberation Serif" w:hAnsi="Liberation Serif" w:cs="Times New Roman"/>
          <w:sz w:val="28"/>
          <w:szCs w:val="28"/>
        </w:rPr>
        <w:t>приквартирных</w:t>
      </w:r>
      <w:proofErr w:type="spellEnd"/>
      <w:r w:rsidRPr="00111B33">
        <w:rPr>
          <w:rFonts w:ascii="Liberation Serif" w:hAnsi="Liberation Serif" w:cs="Times New Roman"/>
          <w:sz w:val="28"/>
          <w:szCs w:val="28"/>
        </w:rPr>
        <w:t xml:space="preserve"> участков для квартир первых этажей малоэтажных многоквартирных жилых домов - не более 60 кв.м.;  </w:t>
      </w:r>
    </w:p>
    <w:p w:rsidR="00B341DA" w:rsidRPr="00111B33" w:rsidRDefault="00B341DA" w:rsidP="000E7713">
      <w:pPr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площади жилых помещений квартир в многоквартирных домах -  не менее: </w:t>
      </w:r>
    </w:p>
    <w:p w:rsidR="00B341DA" w:rsidRPr="00111B33" w:rsidRDefault="00B341DA" w:rsidP="00B341DA">
      <w:pPr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жилой комнаты в однокомнатной квартире — 14 кв.м.; </w:t>
      </w:r>
    </w:p>
    <w:p w:rsidR="00B341DA" w:rsidRPr="00111B33" w:rsidRDefault="00826412" w:rsidP="00B341DA">
      <w:pPr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lastRenderedPageBreak/>
        <w:t xml:space="preserve">общей  жилой  комнаты  в квартирах с числом комнат две и более - 16 кв.м.; </w:t>
      </w:r>
    </w:p>
    <w:p w:rsidR="00B341DA" w:rsidRPr="00111B33" w:rsidRDefault="00826412" w:rsidP="00B341DA">
      <w:pPr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спальни — 8 кв.м.(10 кв.м.- на двух человек); </w:t>
      </w:r>
    </w:p>
    <w:p w:rsidR="00B341DA" w:rsidRPr="00111B33" w:rsidRDefault="00826412" w:rsidP="00B341DA">
      <w:pPr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кухни — 6 кв.м.; кухни (кухни-ниши) в однокомнатных квартирах – 5 кв.м. </w:t>
      </w:r>
    </w:p>
    <w:p w:rsidR="00B341DA" w:rsidRPr="00111B33" w:rsidRDefault="00826412" w:rsidP="000E7713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Параметры ограждения земельных участков устанавливаются в соответствии с утвержденным проектом межевания. В случае отсутствия утвержденного проекта межевания ограждение земельного участка вдоль красной линии улиц производится по согласованию с администрацией Усть</w:t>
      </w:r>
      <w:r w:rsidR="003536EA" w:rsidRPr="00111B33">
        <w:rPr>
          <w:rFonts w:ascii="Liberation Serif" w:hAnsi="Liberation Serif" w:cs="Times New Roman"/>
          <w:sz w:val="28"/>
          <w:szCs w:val="28"/>
        </w:rPr>
        <w:t>-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Ницинского сельского поселения. Ограждение между земельными участками не регламентируется. </w:t>
      </w:r>
      <w:r w:rsidR="00B341DA" w:rsidRPr="00111B33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B341DA" w:rsidRPr="00111B33" w:rsidRDefault="00B341DA" w:rsidP="000E7713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*Хозяйственные постройки: индивидуальные бани, летние кухни, надворные постройки (бассейны, беседки), навесы, </w:t>
      </w:r>
      <w:proofErr w:type="spellStart"/>
      <w:r w:rsidR="00826412" w:rsidRPr="00111B33">
        <w:rPr>
          <w:rFonts w:ascii="Liberation Serif" w:hAnsi="Liberation Serif" w:cs="Times New Roman"/>
          <w:sz w:val="28"/>
          <w:szCs w:val="28"/>
        </w:rPr>
        <w:t>дровенники</w:t>
      </w:r>
      <w:proofErr w:type="spellEnd"/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, надворные туалеты.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B341DA" w:rsidRPr="00111B33" w:rsidRDefault="00B341DA" w:rsidP="000E7713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** Строительство индивидуальных жилых домов с местом приложения труда допускается при условии соблюдения противопожарных, санитарных, гигиенических, экологических требования. </w:t>
      </w:r>
    </w:p>
    <w:p w:rsidR="00826412" w:rsidRPr="00111B33" w:rsidRDefault="00826412" w:rsidP="000E7713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***Линии регулирования застройки устанавливаются в градостроительных планах земельных участков. </w:t>
      </w:r>
    </w:p>
    <w:p w:rsidR="00B341DA" w:rsidRPr="00111B33" w:rsidRDefault="00B341DA" w:rsidP="00B341DA">
      <w:pPr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</w:p>
    <w:p w:rsidR="00B341DA" w:rsidRPr="00111B33" w:rsidRDefault="000E7713" w:rsidP="00826412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</w:t>
      </w:r>
      <w:r w:rsidR="00826412" w:rsidRPr="00111B33">
        <w:rPr>
          <w:rFonts w:ascii="Liberation Serif" w:hAnsi="Liberation Serif" w:cs="Times New Roman"/>
          <w:b/>
          <w:sz w:val="28"/>
          <w:szCs w:val="28"/>
        </w:rPr>
        <w:t xml:space="preserve">2. Зона застройки многоквартирными жилыми домами секционного типа до 3-х этажей    Ж-2 </w:t>
      </w:r>
    </w:p>
    <w:p w:rsidR="00B341DA" w:rsidRPr="00111B33" w:rsidRDefault="00826412" w:rsidP="00826412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Основные виды разрешенного использования земельных участков:</w:t>
      </w:r>
    </w:p>
    <w:p w:rsidR="00B341DA" w:rsidRPr="00111B33" w:rsidRDefault="00826412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- </w:t>
      </w:r>
      <w:r w:rsidRPr="00111B33">
        <w:rPr>
          <w:rFonts w:ascii="Liberation Serif" w:hAnsi="Liberation Serif" w:cs="Times New Roman"/>
          <w:sz w:val="28"/>
          <w:szCs w:val="28"/>
        </w:rPr>
        <w:t>Малоэтажная многоквартирная жилая застройка; (до 4 этажей)</w:t>
      </w:r>
    </w:p>
    <w:p w:rsidR="00B341DA" w:rsidRPr="00111B33" w:rsidRDefault="00826412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- </w:t>
      </w:r>
      <w:proofErr w:type="spellStart"/>
      <w:r w:rsidRPr="00111B33">
        <w:rPr>
          <w:rFonts w:ascii="Liberation Serif" w:hAnsi="Liberation Serif" w:cs="Times New Roman"/>
          <w:sz w:val="28"/>
          <w:szCs w:val="28"/>
        </w:rPr>
        <w:t>Среднеэтажная</w:t>
      </w:r>
      <w:proofErr w:type="spellEnd"/>
      <w:r w:rsidRPr="00111B33">
        <w:rPr>
          <w:rFonts w:ascii="Liberation Serif" w:hAnsi="Liberation Serif" w:cs="Times New Roman"/>
          <w:sz w:val="28"/>
          <w:szCs w:val="28"/>
        </w:rPr>
        <w:t xml:space="preserve"> жилая застройка; (до 8 этажей) </w:t>
      </w:r>
    </w:p>
    <w:p w:rsidR="00B341DA" w:rsidRPr="00111B33" w:rsidRDefault="00826412" w:rsidP="00B341DA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- Объекты гаражного назначения.</w:t>
      </w: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B341DA" w:rsidRPr="00111B33" w:rsidRDefault="00D13624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     </w:t>
      </w:r>
      <w:r w:rsidR="00826412" w:rsidRPr="00111B33">
        <w:rPr>
          <w:rFonts w:ascii="Liberation Serif" w:hAnsi="Liberation Serif" w:cs="Times New Roman"/>
          <w:b/>
          <w:sz w:val="28"/>
          <w:szCs w:val="28"/>
        </w:rPr>
        <w:t>Вспомогательные виды разрешенного использования земельных участков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D13624" w:rsidRPr="00111B33" w:rsidRDefault="00826412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Земельные участки (территории) общего пользования; </w:t>
      </w:r>
    </w:p>
    <w:p w:rsidR="00D13624" w:rsidRPr="00111B33" w:rsidRDefault="00826412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- Обслуживание жилой застройки;</w:t>
      </w:r>
    </w:p>
    <w:p w:rsidR="00D13624" w:rsidRPr="00111B33" w:rsidRDefault="00826412" w:rsidP="00B341DA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-Обслуживание автотранспорта.</w:t>
      </w: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D13624" w:rsidRPr="00111B33" w:rsidRDefault="00D13624" w:rsidP="00B341DA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      </w:t>
      </w:r>
      <w:r w:rsidR="00826412" w:rsidRPr="00111B33">
        <w:rPr>
          <w:rFonts w:ascii="Liberation Serif" w:hAnsi="Liberation Serif" w:cs="Times New Roman"/>
          <w:b/>
          <w:sz w:val="28"/>
          <w:szCs w:val="28"/>
        </w:rPr>
        <w:t xml:space="preserve">Условно разрешенные виды использования земельных участков: </w:t>
      </w:r>
    </w:p>
    <w:p w:rsidR="00D13624" w:rsidRPr="00111B33" w:rsidRDefault="00826412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Ведение огородничества; </w:t>
      </w:r>
    </w:p>
    <w:p w:rsidR="00D13624" w:rsidRPr="00111B33" w:rsidRDefault="00826412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Ведение садоводства; </w:t>
      </w:r>
    </w:p>
    <w:p w:rsidR="00D13624" w:rsidRPr="00111B33" w:rsidRDefault="00826412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Ведение дачного хозяйства; </w:t>
      </w:r>
    </w:p>
    <w:p w:rsidR="00D13624" w:rsidRPr="00111B33" w:rsidRDefault="00826412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- Предпринимательство</w:t>
      </w:r>
      <w:r w:rsidR="00D13624" w:rsidRPr="00111B33">
        <w:rPr>
          <w:rFonts w:ascii="Liberation Serif" w:hAnsi="Liberation Serif" w:cs="Times New Roman"/>
          <w:sz w:val="28"/>
          <w:szCs w:val="28"/>
        </w:rPr>
        <w:t>;</w:t>
      </w:r>
    </w:p>
    <w:p w:rsidR="00D13624" w:rsidRPr="00111B33" w:rsidRDefault="00D13624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- Магазины.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13624" w:rsidRPr="00111B33" w:rsidRDefault="00D13624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При развитии застроенных территорий допускается сохранение в жилой застройке существующих производственных объектов, не требующих устройства санитарно-защитных зон и не являющихся источниками вредных воздействий (шум, вибрация, магнитные поля, радиационное воздействие, загрязнение почв, воздуха, воды и иные вредные воздействия) на среду обитания и здоровье человека. </w:t>
      </w:r>
    </w:p>
    <w:p w:rsidR="00D13624" w:rsidRPr="00111B33" w:rsidRDefault="00D13624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      </w:t>
      </w:r>
      <w:r w:rsidR="00826412" w:rsidRPr="00111B33">
        <w:rPr>
          <w:rFonts w:ascii="Liberation Serif" w:hAnsi="Liberation Serif" w:cs="Times New Roman"/>
          <w:b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13624" w:rsidRPr="00111B33" w:rsidRDefault="00D13624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 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не подлежат установлению применительно к данной территориальной зоне.  </w:t>
      </w:r>
    </w:p>
    <w:p w:rsidR="00D13624" w:rsidRPr="00111B33" w:rsidRDefault="00D13624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 </w:t>
      </w:r>
      <w:r w:rsidR="000E7713">
        <w:rPr>
          <w:rFonts w:ascii="Liberation Serif" w:hAnsi="Liberation Serif" w:cs="Times New Roman"/>
          <w:sz w:val="28"/>
          <w:szCs w:val="28"/>
        </w:rPr>
        <w:t xml:space="preserve">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Расчетные показатели плотности населения микрорайонов (кварталов) жилищного строительства на территориях, подлежащих застройке, и территориях, подлежащих развитию в зависимости от вида застройки, уровня комфорта жилых домов, типов жилых домов следует принимать не более, указанных в пункте 78 Нормативов градостроительного проектирования Свердловской области.  </w:t>
      </w:r>
    </w:p>
    <w:p w:rsidR="00F0435E" w:rsidRPr="00111B33" w:rsidRDefault="000E7713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Площади жилой зоны Ж-2 определяются с учетом минимального расчетного показателя на 1000 чел. - 10 га.      </w:t>
      </w:r>
    </w:p>
    <w:p w:rsidR="00F0435E" w:rsidRPr="00111B33" w:rsidRDefault="00F0435E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  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Минимальные расстояния между длинными сторонами секционных жилых зданий высотой 2—3 этажа должны быть не менее 15 м, а высотой 4 этажа и более — не менее 20 м, между торцами этих же зданий с окнами из жилых комнат — не менее 10 м. </w:t>
      </w:r>
    </w:p>
    <w:p w:rsidR="00826412" w:rsidRPr="00111B33" w:rsidRDefault="00F0435E" w:rsidP="00B341D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  </w:t>
      </w:r>
      <w:r w:rsidR="00826412" w:rsidRPr="00111B33">
        <w:rPr>
          <w:rFonts w:ascii="Liberation Serif" w:hAnsi="Liberation Serif" w:cs="Times New Roman"/>
          <w:sz w:val="28"/>
          <w:szCs w:val="28"/>
        </w:rPr>
        <w:t xml:space="preserve"> Жилые здания с квартирами в первых этажах следует располагать с отступом от красной линии. По красной линии допускается размещение жилых домов со встроенными и пристроенными помещениями общественного назначения, кроме детских дошкольных учреждений и иных объектов дошкольного воспитания. </w:t>
      </w:r>
    </w:p>
    <w:p w:rsidR="00D13624" w:rsidRPr="00111B33" w:rsidRDefault="00826412" w:rsidP="00826412">
      <w:pPr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0E7713">
        <w:rPr>
          <w:rFonts w:ascii="Liberation Serif" w:hAnsi="Liberation Serif" w:cs="Times New Roman"/>
          <w:sz w:val="28"/>
          <w:szCs w:val="28"/>
        </w:rPr>
        <w:t xml:space="preserve">    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Для жилых домов секционного типа, строящихся за счет бюджетных средств, расчетные показатели, а также параметры жилых помещений в них должны иметь следующие значения:   площади жилых помещений квартир в многоквартирных домах -  не менее: </w:t>
      </w:r>
    </w:p>
    <w:p w:rsidR="00D13624" w:rsidRPr="00111B33" w:rsidRDefault="00826412" w:rsidP="00D1362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жилой комнаты в однокомнатной квартире — 14 кв.м.; </w:t>
      </w:r>
    </w:p>
    <w:p w:rsidR="00D13624" w:rsidRPr="00111B33" w:rsidRDefault="00826412" w:rsidP="00D1362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общей  жилой  комнаты  в квартирах с числом комнат две и более - 16 кв.м.; </w:t>
      </w:r>
      <w:r w:rsidR="00D13624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спальни — 8 кв.м.(10 кв.м.- на двух человек); </w:t>
      </w:r>
    </w:p>
    <w:p w:rsidR="00D13624" w:rsidRPr="00111B33" w:rsidRDefault="00826412" w:rsidP="00D1362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кухни — 6 кв.м.;</w:t>
      </w:r>
    </w:p>
    <w:p w:rsidR="00826412" w:rsidRPr="00111B33" w:rsidRDefault="00826412" w:rsidP="00D1362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кухни (кухни-ниши) в однокомнатных квартирах – 5 кв.м.» </w:t>
      </w:r>
    </w:p>
    <w:p w:rsidR="00F0435E" w:rsidRPr="00111B33" w:rsidRDefault="00F0435E" w:rsidP="00D1362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4A1FEE" w:rsidRPr="00111B33" w:rsidRDefault="00D13624" w:rsidP="00EA72C9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  <w:u w:val="single"/>
        </w:rPr>
        <w:t>2). Статью 43.4. изложить в новой редакции:</w:t>
      </w: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«Статья 43.4. Градостроительные регламенты. Зоны сельскохозяйственного использования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A72C9" w:rsidRPr="00111B33" w:rsidRDefault="00EA72C9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    </w:t>
      </w:r>
      <w:r w:rsidR="00D13624" w:rsidRPr="00111B33">
        <w:rPr>
          <w:rFonts w:ascii="Liberation Serif" w:hAnsi="Liberation Serif" w:cs="Times New Roman"/>
          <w:sz w:val="28"/>
          <w:szCs w:val="28"/>
        </w:rPr>
        <w:t xml:space="preserve">Зоны сельскохозяйственного использования выделены для обеспечения правовых условий формирования территорий, на которых осуществляется сельскохозяйственная  деятельность с различными нормативами воздействия на окружающую среду.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1. Зона сельскохозяйственного назначения   СХ-1        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Основные виды разрешенного использования земельных участков: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Растениеводство;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Выращивание зерновых и иных сельскохозяйственных культур;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lastRenderedPageBreak/>
        <w:t xml:space="preserve">- Овощеводство;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- Выращивание тонизирующих, лекарственных, цветочных культур;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Садоводство;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Выращивание льна и конопли;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Пчеловодство;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Рыбоводство;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Животноводство;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Скотоводство;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- Звероводство;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- Птицеводство;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Свиноводство;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Научное обеспечение сельского хозяйства;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Хранение и переработка сельскохозяйственной продукции;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- Питомники;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- Ведение личного подсобного хозяйства на полевых участках;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Обеспечение сельскохозяйственного производства.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Вспомогательные виды разрешенного использования земельных участков: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- Земельные участки (территории) общего пользования;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Коммунальное обслуживание;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Ветеринарное обслуживание.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Условно разрешенные виды использования земельных участков: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Ведение огородничества;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Ведение садоводства;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Ведение дачного хозяйства;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Предпринимательство. </w:t>
      </w:r>
    </w:p>
    <w:p w:rsidR="00D13624" w:rsidRPr="00111B33" w:rsidRDefault="00D13624" w:rsidP="00EA72C9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EA72C9" w:rsidRPr="00111B33" w:rsidRDefault="00D13624" w:rsidP="00EA72C9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не подлежат установлению применительно к данной территориальной зоне».         </w:t>
      </w:r>
    </w:p>
    <w:p w:rsidR="00EA72C9" w:rsidRPr="00111B33" w:rsidRDefault="00D13624" w:rsidP="00771A7A">
      <w:pPr>
        <w:pStyle w:val="a3"/>
        <w:numPr>
          <w:ilvl w:val="0"/>
          <w:numId w:val="4"/>
        </w:numPr>
        <w:spacing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Зона ведения садоводства, дачного хозяйства, личного подсобного хозяйства СХ-2 </w:t>
      </w:r>
    </w:p>
    <w:p w:rsidR="00EA72C9" w:rsidRPr="00111B33" w:rsidRDefault="00D13624" w:rsidP="00EA72C9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 xml:space="preserve"> Основные виды разрешенного использования: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A72C9" w:rsidRPr="00111B33" w:rsidRDefault="00D13624" w:rsidP="00EA72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</w:t>
      </w:r>
      <w:r w:rsidR="00EA72C9" w:rsidRPr="00111B33">
        <w:rPr>
          <w:rFonts w:ascii="Liberation Serif" w:hAnsi="Liberation Serif" w:cs="Times New Roman"/>
          <w:sz w:val="28"/>
          <w:szCs w:val="28"/>
        </w:rPr>
        <w:t>В</w:t>
      </w:r>
      <w:r w:rsidRPr="00111B33">
        <w:rPr>
          <w:rFonts w:ascii="Liberation Serif" w:hAnsi="Liberation Serif" w:cs="Times New Roman"/>
          <w:sz w:val="28"/>
          <w:szCs w:val="28"/>
        </w:rPr>
        <w:t>едение личного подсобного хозяйства на полевых участках;</w:t>
      </w:r>
    </w:p>
    <w:p w:rsidR="00EA72C9" w:rsidRPr="00111B33" w:rsidRDefault="00D13624" w:rsidP="00EA72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</w:t>
      </w:r>
      <w:r w:rsidR="00EA72C9" w:rsidRPr="00111B33">
        <w:rPr>
          <w:rFonts w:ascii="Liberation Serif" w:hAnsi="Liberation Serif" w:cs="Times New Roman"/>
          <w:sz w:val="28"/>
          <w:szCs w:val="28"/>
        </w:rPr>
        <w:t>С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адоводство; </w:t>
      </w:r>
    </w:p>
    <w:p w:rsidR="00EA72C9" w:rsidRPr="00111B33" w:rsidRDefault="00D13624" w:rsidP="00EA72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</w:t>
      </w:r>
      <w:r w:rsidR="00EA72C9" w:rsidRPr="00111B33">
        <w:rPr>
          <w:rFonts w:ascii="Liberation Serif" w:hAnsi="Liberation Serif" w:cs="Times New Roman"/>
          <w:sz w:val="28"/>
          <w:szCs w:val="28"/>
        </w:rPr>
        <w:t>О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городничество; </w:t>
      </w:r>
    </w:p>
    <w:p w:rsidR="00EA72C9" w:rsidRPr="00111B33" w:rsidRDefault="00D13624" w:rsidP="00EA72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- </w:t>
      </w:r>
      <w:r w:rsidR="00EA72C9" w:rsidRPr="00111B33">
        <w:rPr>
          <w:rFonts w:ascii="Liberation Serif" w:hAnsi="Liberation Serif" w:cs="Times New Roman"/>
          <w:sz w:val="28"/>
          <w:szCs w:val="28"/>
        </w:rPr>
        <w:t>В</w:t>
      </w:r>
      <w:r w:rsidR="00543242" w:rsidRPr="00111B33">
        <w:rPr>
          <w:rFonts w:ascii="Liberation Serif" w:hAnsi="Liberation Serif" w:cs="Times New Roman"/>
          <w:sz w:val="28"/>
          <w:szCs w:val="28"/>
        </w:rPr>
        <w:t>едение дачного хозяйства;</w:t>
      </w:r>
    </w:p>
    <w:p w:rsidR="00543242" w:rsidRPr="00111B33" w:rsidRDefault="00ED167D" w:rsidP="00ED167D">
      <w:pPr>
        <w:autoSpaceDE w:val="0"/>
        <w:autoSpaceDN w:val="0"/>
        <w:adjustRightInd w:val="0"/>
        <w:spacing w:after="0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eastAsia="Calibri" w:hAnsi="Liberation Serif" w:cs="Times New Roman"/>
          <w:b/>
          <w:sz w:val="28"/>
          <w:szCs w:val="28"/>
        </w:rPr>
        <w:t xml:space="preserve">- </w:t>
      </w:r>
      <w:r w:rsidRPr="00111B33">
        <w:rPr>
          <w:rFonts w:ascii="Liberation Serif" w:eastAsia="Calibri" w:hAnsi="Liberation Serif" w:cs="Times New Roman"/>
          <w:sz w:val="28"/>
          <w:szCs w:val="28"/>
        </w:rPr>
        <w:t>Для индивидуального жилищного строительства;</w:t>
      </w:r>
    </w:p>
    <w:p w:rsidR="00543242" w:rsidRPr="00111B33" w:rsidRDefault="00543242" w:rsidP="00ED167D">
      <w:pPr>
        <w:spacing w:after="0"/>
        <w:rPr>
          <w:rFonts w:ascii="Liberation Serif" w:eastAsia="Calibri" w:hAnsi="Liberation Serif" w:cs="Times New Roman"/>
          <w:sz w:val="28"/>
          <w:szCs w:val="28"/>
        </w:rPr>
      </w:pPr>
      <w:r w:rsidRPr="00111B33">
        <w:rPr>
          <w:rFonts w:ascii="Liberation Serif" w:eastAsia="Calibri" w:hAnsi="Liberation Serif" w:cs="Times New Roman"/>
          <w:b/>
          <w:sz w:val="28"/>
          <w:szCs w:val="28"/>
        </w:rPr>
        <w:t xml:space="preserve">- </w:t>
      </w:r>
      <w:r w:rsidRPr="00111B33">
        <w:rPr>
          <w:rFonts w:ascii="Liberation Serif" w:eastAsia="Calibri" w:hAnsi="Liberation Serif" w:cs="Times New Roman"/>
          <w:sz w:val="28"/>
          <w:szCs w:val="28"/>
        </w:rPr>
        <w:t>Блокированная жилая застройка.</w:t>
      </w:r>
    </w:p>
    <w:p w:rsidR="00EA72C9" w:rsidRPr="00111B33" w:rsidRDefault="00D13624" w:rsidP="00EA72C9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Вспомогательные виды разрешенного использования:</w:t>
      </w:r>
    </w:p>
    <w:p w:rsidR="00EA72C9" w:rsidRPr="00111B33" w:rsidRDefault="00543242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З</w:t>
      </w:r>
      <w:r w:rsidR="00D13624" w:rsidRPr="00111B33">
        <w:rPr>
          <w:rFonts w:ascii="Liberation Serif" w:hAnsi="Liberation Serif" w:cs="Times New Roman"/>
          <w:sz w:val="28"/>
          <w:szCs w:val="28"/>
        </w:rPr>
        <w:t xml:space="preserve">емельные участки (территории) общего пользования;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Коммунальное обслуживание;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Отдых (рекреация); </w:t>
      </w:r>
    </w:p>
    <w:p w:rsidR="00EA72C9" w:rsidRPr="00111B33" w:rsidRDefault="00EA72C9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lastRenderedPageBreak/>
        <w:t>С</w:t>
      </w:r>
      <w:r w:rsidR="00D13624" w:rsidRPr="00111B33">
        <w:rPr>
          <w:rFonts w:ascii="Liberation Serif" w:hAnsi="Liberation Serif" w:cs="Times New Roman"/>
          <w:sz w:val="28"/>
          <w:szCs w:val="28"/>
        </w:rPr>
        <w:t xml:space="preserve">порт. </w:t>
      </w:r>
    </w:p>
    <w:p w:rsidR="00EA72C9" w:rsidRPr="00111B33" w:rsidRDefault="00D13624" w:rsidP="00EA72C9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Условно разрешенные виды использования: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A72C9" w:rsidRPr="00111B33" w:rsidRDefault="00EA72C9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О</w:t>
      </w:r>
      <w:r w:rsidR="00D13624" w:rsidRPr="00111B33">
        <w:rPr>
          <w:rFonts w:ascii="Liberation Serif" w:hAnsi="Liberation Serif" w:cs="Times New Roman"/>
          <w:sz w:val="28"/>
          <w:szCs w:val="28"/>
        </w:rPr>
        <w:t xml:space="preserve">бъекты гаражного назначения; </w:t>
      </w:r>
    </w:p>
    <w:p w:rsidR="00543242" w:rsidRPr="00111B33" w:rsidRDefault="00543242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М</w:t>
      </w:r>
      <w:r w:rsidR="00D13624" w:rsidRPr="00111B33">
        <w:rPr>
          <w:rFonts w:ascii="Liberation Serif" w:hAnsi="Liberation Serif" w:cs="Times New Roman"/>
          <w:sz w:val="28"/>
          <w:szCs w:val="28"/>
        </w:rPr>
        <w:t xml:space="preserve">агазины. </w:t>
      </w:r>
    </w:p>
    <w:p w:rsidR="00826412" w:rsidRPr="00111B33" w:rsidRDefault="00D13624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b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111B33">
        <w:rPr>
          <w:rFonts w:ascii="Liberation Serif" w:hAnsi="Liberation Serif" w:cs="Times New Roman"/>
          <w:sz w:val="28"/>
          <w:szCs w:val="28"/>
        </w:rPr>
        <w:t>: не подлежат установлению применительно к данной территориальной зоне.</w:t>
      </w:r>
      <w:r w:rsidR="000E7713">
        <w:rPr>
          <w:rFonts w:ascii="Liberation Serif" w:hAnsi="Liberation Serif" w:cs="Times New Roman"/>
          <w:sz w:val="28"/>
          <w:szCs w:val="28"/>
        </w:rPr>
        <w:t>».</w:t>
      </w:r>
    </w:p>
    <w:p w:rsidR="00ED167D" w:rsidRPr="00111B33" w:rsidRDefault="00ED167D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D84882" w:rsidRPr="00111B33" w:rsidRDefault="000E7713" w:rsidP="00D8488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</w:t>
      </w:r>
      <w:r w:rsidR="00771A7A" w:rsidRPr="00111B33">
        <w:rPr>
          <w:rFonts w:ascii="Liberation Serif" w:hAnsi="Liberation Serif" w:cs="Times New Roman"/>
          <w:b/>
          <w:sz w:val="28"/>
          <w:szCs w:val="28"/>
        </w:rPr>
        <w:t>2</w:t>
      </w:r>
      <w:r w:rsidR="00771A7A" w:rsidRPr="00111B33">
        <w:rPr>
          <w:rFonts w:ascii="Liberation Serif" w:hAnsi="Liberation Serif" w:cs="Times New Roman"/>
          <w:sz w:val="28"/>
          <w:szCs w:val="28"/>
        </w:rPr>
        <w:t>.</w:t>
      </w:r>
      <w:r w:rsidR="00111B33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F0435E" w:rsidRPr="00111B33">
        <w:rPr>
          <w:rFonts w:ascii="Liberation Serif" w:hAnsi="Liberation Serif" w:cs="Times New Roman"/>
          <w:sz w:val="28"/>
          <w:szCs w:val="28"/>
        </w:rPr>
        <w:t>В</w:t>
      </w:r>
      <w:r w:rsidR="00F552A7" w:rsidRPr="00111B33">
        <w:rPr>
          <w:rFonts w:ascii="Liberation Serif" w:hAnsi="Liberation Serif" w:cs="Times New Roman"/>
          <w:sz w:val="28"/>
          <w:szCs w:val="28"/>
        </w:rPr>
        <w:t xml:space="preserve">о 2 </w:t>
      </w:r>
      <w:r w:rsidR="00771A7A" w:rsidRPr="00111B33">
        <w:rPr>
          <w:rFonts w:ascii="Liberation Serif" w:hAnsi="Liberation Serif" w:cs="Times New Roman"/>
          <w:sz w:val="28"/>
          <w:szCs w:val="28"/>
        </w:rPr>
        <w:t>раздел  карты градостроительного зонирования:</w:t>
      </w:r>
      <w:r w:rsidR="00F0435E" w:rsidRPr="00111B3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84882" w:rsidRPr="00111B33" w:rsidRDefault="00D84882" w:rsidP="00D8488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D84882" w:rsidRPr="00111B33" w:rsidRDefault="00F552A7" w:rsidP="000E771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4. «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Статья 42.1. </w:t>
      </w:r>
      <w:r w:rsidRPr="00111B33">
        <w:rPr>
          <w:rFonts w:ascii="Liberation Serif" w:hAnsi="Liberation Serif" w:cs="Times New Roman"/>
          <w:sz w:val="28"/>
          <w:szCs w:val="28"/>
        </w:rPr>
        <w:t>К</w:t>
      </w:r>
      <w:r w:rsidR="00D84882" w:rsidRPr="00111B33">
        <w:rPr>
          <w:rFonts w:ascii="Liberation Serif" w:hAnsi="Liberation Serif" w:cs="Times New Roman"/>
          <w:sz w:val="28"/>
          <w:szCs w:val="28"/>
        </w:rPr>
        <w:t>арт</w:t>
      </w:r>
      <w:r w:rsidRPr="00111B33">
        <w:rPr>
          <w:rFonts w:ascii="Liberation Serif" w:hAnsi="Liberation Serif" w:cs="Times New Roman"/>
          <w:sz w:val="28"/>
          <w:szCs w:val="28"/>
        </w:rPr>
        <w:t>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</w:t>
      </w:r>
      <w:r w:rsidR="008877A4" w:rsidRPr="00111B33">
        <w:rPr>
          <w:rFonts w:ascii="Liberation Serif" w:hAnsi="Liberation Serif" w:cs="Times New Roman"/>
          <w:sz w:val="28"/>
          <w:szCs w:val="28"/>
        </w:rPr>
        <w:t>. c.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Усть-Ницинское» Правил изложить  в новой редакции (Приложение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1 </w:t>
      </w:r>
      <w:r w:rsidR="008877A4" w:rsidRPr="00111B33">
        <w:rPr>
          <w:rFonts w:ascii="Liberation Serif" w:hAnsi="Liberation Serif" w:cs="Times New Roman"/>
          <w:sz w:val="28"/>
          <w:szCs w:val="28"/>
        </w:rPr>
        <w:t>к настоящему Решению).</w:t>
      </w:r>
    </w:p>
    <w:p w:rsidR="008877A4" w:rsidRPr="00111B33" w:rsidRDefault="00F552A7" w:rsidP="000E771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5. </w:t>
      </w:r>
      <w:r w:rsidR="008877A4" w:rsidRPr="00111B33">
        <w:rPr>
          <w:rFonts w:ascii="Liberation Serif" w:hAnsi="Liberation Serif" w:cs="Times New Roman"/>
          <w:sz w:val="28"/>
          <w:szCs w:val="28"/>
        </w:rPr>
        <w:t>«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Статья 42.2. </w:t>
      </w:r>
      <w:r w:rsidRPr="00111B33">
        <w:rPr>
          <w:rFonts w:ascii="Liberation Serif" w:hAnsi="Liberation Serif" w:cs="Times New Roman"/>
          <w:sz w:val="28"/>
          <w:szCs w:val="28"/>
        </w:rPr>
        <w:t>К</w:t>
      </w:r>
      <w:r w:rsidR="00D84882" w:rsidRPr="00111B33">
        <w:rPr>
          <w:rFonts w:ascii="Liberation Serif" w:hAnsi="Liberation Serif" w:cs="Times New Roman"/>
          <w:sz w:val="28"/>
          <w:szCs w:val="28"/>
        </w:rPr>
        <w:t>арт</w:t>
      </w:r>
      <w:r w:rsidRPr="00111B33">
        <w:rPr>
          <w:rFonts w:ascii="Liberation Serif" w:hAnsi="Liberation Serif" w:cs="Times New Roman"/>
          <w:sz w:val="28"/>
          <w:szCs w:val="28"/>
        </w:rPr>
        <w:t>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</w:t>
      </w:r>
      <w:r w:rsidR="008877A4" w:rsidRPr="00111B33">
        <w:rPr>
          <w:rFonts w:ascii="Liberation Serif" w:hAnsi="Liberation Serif" w:cs="Times New Roman"/>
          <w:sz w:val="28"/>
          <w:szCs w:val="28"/>
        </w:rPr>
        <w:t>.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5E71D4" w:rsidRPr="00111B33">
        <w:rPr>
          <w:rFonts w:ascii="Liberation Serif" w:hAnsi="Liberation Serif" w:cs="Times New Roman"/>
          <w:sz w:val="28"/>
          <w:szCs w:val="28"/>
        </w:rPr>
        <w:t xml:space="preserve"> с. Краснослободское</w:t>
      </w:r>
      <w:r w:rsidR="008877A4" w:rsidRPr="00111B33">
        <w:rPr>
          <w:rFonts w:ascii="Liberation Serif" w:hAnsi="Liberation Serif" w:cs="Times New Roman"/>
          <w:sz w:val="28"/>
          <w:szCs w:val="28"/>
        </w:rPr>
        <w:t>»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8877A4" w:rsidRPr="00111B33">
        <w:rPr>
          <w:rFonts w:ascii="Liberation Serif" w:hAnsi="Liberation Serif" w:cs="Times New Roman"/>
          <w:sz w:val="28"/>
          <w:szCs w:val="28"/>
        </w:rPr>
        <w:t xml:space="preserve">Правил </w:t>
      </w:r>
      <w:proofErr w:type="gramStart"/>
      <w:r w:rsidR="008877A4" w:rsidRPr="00111B33">
        <w:rPr>
          <w:rFonts w:ascii="Liberation Serif" w:hAnsi="Liberation Serif" w:cs="Times New Roman"/>
          <w:sz w:val="28"/>
          <w:szCs w:val="28"/>
        </w:rPr>
        <w:t>изложить  в</w:t>
      </w:r>
      <w:proofErr w:type="gramEnd"/>
      <w:r w:rsidR="008877A4" w:rsidRPr="00111B33">
        <w:rPr>
          <w:rFonts w:ascii="Liberation Serif" w:hAnsi="Liberation Serif" w:cs="Times New Roman"/>
          <w:sz w:val="28"/>
          <w:szCs w:val="28"/>
        </w:rPr>
        <w:t xml:space="preserve"> новой редакции (Приложение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="008877A4" w:rsidRPr="00111B33">
        <w:rPr>
          <w:rFonts w:ascii="Liberation Serif" w:hAnsi="Liberation Serif" w:cs="Times New Roman"/>
          <w:sz w:val="28"/>
          <w:szCs w:val="28"/>
        </w:rPr>
        <w:t>2 к настоящему Решению).</w:t>
      </w:r>
    </w:p>
    <w:p w:rsidR="00D84882" w:rsidRPr="00111B33" w:rsidRDefault="008877A4" w:rsidP="000E771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6. «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Статья 42.3. </w:t>
      </w:r>
      <w:r w:rsidRPr="00111B33">
        <w:rPr>
          <w:rFonts w:ascii="Liberation Serif" w:hAnsi="Liberation Serif" w:cs="Times New Roman"/>
          <w:sz w:val="28"/>
          <w:szCs w:val="28"/>
        </w:rPr>
        <w:t>К</w:t>
      </w:r>
      <w:r w:rsidR="00D84882" w:rsidRPr="00111B33">
        <w:rPr>
          <w:rFonts w:ascii="Liberation Serif" w:hAnsi="Liberation Serif" w:cs="Times New Roman"/>
          <w:sz w:val="28"/>
          <w:szCs w:val="28"/>
        </w:rPr>
        <w:t>арт</w:t>
      </w:r>
      <w:r w:rsidRPr="00111B33">
        <w:rPr>
          <w:rFonts w:ascii="Liberation Serif" w:hAnsi="Liberation Serif" w:cs="Times New Roman"/>
          <w:sz w:val="28"/>
          <w:szCs w:val="28"/>
        </w:rPr>
        <w:t>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</w:t>
      </w:r>
      <w:r w:rsidRPr="00111B33">
        <w:rPr>
          <w:rFonts w:ascii="Liberation Serif" w:hAnsi="Liberation Serif" w:cs="Times New Roman"/>
          <w:sz w:val="28"/>
          <w:szCs w:val="28"/>
        </w:rPr>
        <w:t xml:space="preserve">. д. Ивановка» Правил </w:t>
      </w:r>
      <w:proofErr w:type="gramStart"/>
      <w:r w:rsidRPr="00111B33">
        <w:rPr>
          <w:rFonts w:ascii="Liberation Serif" w:hAnsi="Liberation Serif" w:cs="Times New Roman"/>
          <w:sz w:val="28"/>
          <w:szCs w:val="28"/>
        </w:rPr>
        <w:t>изложить  в</w:t>
      </w:r>
      <w:proofErr w:type="gramEnd"/>
      <w:r w:rsidRPr="00111B33">
        <w:rPr>
          <w:rFonts w:ascii="Liberation Serif" w:hAnsi="Liberation Serif" w:cs="Times New Roman"/>
          <w:sz w:val="28"/>
          <w:szCs w:val="28"/>
        </w:rPr>
        <w:t xml:space="preserve"> новой редакции (Приложение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3 к настоящему Решению).</w:t>
      </w:r>
    </w:p>
    <w:p w:rsidR="008877A4" w:rsidRPr="00111B33" w:rsidRDefault="008877A4" w:rsidP="000E771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</w:t>
      </w:r>
      <w:r w:rsidR="005E71D4" w:rsidRPr="00111B33">
        <w:rPr>
          <w:rFonts w:ascii="Liberation Serif" w:hAnsi="Liberation Serif" w:cs="Times New Roman"/>
          <w:sz w:val="28"/>
          <w:szCs w:val="28"/>
        </w:rPr>
        <w:t>о</w:t>
      </w:r>
      <w:r w:rsidRPr="00111B33">
        <w:rPr>
          <w:rFonts w:ascii="Liberation Serif" w:hAnsi="Liberation Serif" w:cs="Times New Roman"/>
          <w:sz w:val="28"/>
          <w:szCs w:val="28"/>
        </w:rPr>
        <w:t>жение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7.</w:t>
      </w:r>
      <w:r w:rsidR="005E71D4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«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Статья 42.4. </w:t>
      </w:r>
      <w:r w:rsidRPr="00111B33">
        <w:rPr>
          <w:rFonts w:ascii="Liberation Serif" w:hAnsi="Liberation Serif" w:cs="Times New Roman"/>
          <w:sz w:val="28"/>
          <w:szCs w:val="28"/>
        </w:rPr>
        <w:t>К</w:t>
      </w:r>
      <w:r w:rsidR="00D84882" w:rsidRPr="00111B33">
        <w:rPr>
          <w:rFonts w:ascii="Liberation Serif" w:hAnsi="Liberation Serif" w:cs="Times New Roman"/>
          <w:sz w:val="28"/>
          <w:szCs w:val="28"/>
        </w:rPr>
        <w:t>арт</w:t>
      </w:r>
      <w:r w:rsidRPr="00111B33">
        <w:rPr>
          <w:rFonts w:ascii="Liberation Serif" w:hAnsi="Liberation Serif" w:cs="Times New Roman"/>
          <w:sz w:val="28"/>
          <w:szCs w:val="28"/>
        </w:rPr>
        <w:t>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</w:t>
      </w:r>
      <w:r w:rsidRPr="00111B33">
        <w:rPr>
          <w:rFonts w:ascii="Liberation Serif" w:hAnsi="Liberation Serif" w:cs="Times New Roman"/>
          <w:sz w:val="28"/>
          <w:szCs w:val="28"/>
        </w:rPr>
        <w:t>.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 д. Ермакова</w:t>
      </w:r>
      <w:r w:rsidRPr="00111B33">
        <w:rPr>
          <w:rFonts w:ascii="Liberation Serif" w:hAnsi="Liberation Serif" w:cs="Times New Roman"/>
          <w:sz w:val="28"/>
          <w:szCs w:val="28"/>
        </w:rPr>
        <w:t xml:space="preserve">» Правил </w:t>
      </w:r>
      <w:proofErr w:type="gramStart"/>
      <w:r w:rsidRPr="00111B33">
        <w:rPr>
          <w:rFonts w:ascii="Liberation Serif" w:hAnsi="Liberation Serif" w:cs="Times New Roman"/>
          <w:sz w:val="28"/>
          <w:szCs w:val="28"/>
        </w:rPr>
        <w:t>изложить  в</w:t>
      </w:r>
      <w:proofErr w:type="gramEnd"/>
      <w:r w:rsidRPr="00111B33">
        <w:rPr>
          <w:rFonts w:ascii="Liberation Serif" w:hAnsi="Liberation Serif" w:cs="Times New Roman"/>
          <w:sz w:val="28"/>
          <w:szCs w:val="28"/>
        </w:rPr>
        <w:t xml:space="preserve"> новой редакции (Приложение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4 к настоящему Решению).</w:t>
      </w:r>
    </w:p>
    <w:p w:rsidR="005E71D4" w:rsidRPr="00111B33" w:rsidRDefault="005E71D4" w:rsidP="000E771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10. «</w:t>
      </w:r>
      <w:r w:rsidR="00D84882" w:rsidRPr="00111B33">
        <w:rPr>
          <w:rFonts w:ascii="Liberation Serif" w:hAnsi="Liberation Serif" w:cs="Times New Roman"/>
          <w:sz w:val="28"/>
          <w:szCs w:val="28"/>
        </w:rPr>
        <w:t>Статья 42.7.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К</w:t>
      </w:r>
      <w:r w:rsidR="00D84882" w:rsidRPr="00111B33">
        <w:rPr>
          <w:rFonts w:ascii="Liberation Serif" w:hAnsi="Liberation Serif" w:cs="Times New Roman"/>
          <w:sz w:val="28"/>
          <w:szCs w:val="28"/>
        </w:rPr>
        <w:t>арт</w:t>
      </w:r>
      <w:r w:rsidRPr="00111B33">
        <w:rPr>
          <w:rFonts w:ascii="Liberation Serif" w:hAnsi="Liberation Serif" w:cs="Times New Roman"/>
          <w:sz w:val="28"/>
          <w:szCs w:val="28"/>
        </w:rPr>
        <w:t>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</w:t>
      </w:r>
      <w:r w:rsidRPr="00111B33">
        <w:rPr>
          <w:rFonts w:ascii="Liberation Serif" w:hAnsi="Liberation Serif" w:cs="Times New Roman"/>
          <w:sz w:val="28"/>
          <w:szCs w:val="28"/>
        </w:rPr>
        <w:t>.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 д. Голякова</w:t>
      </w:r>
      <w:r w:rsidRPr="00111B33">
        <w:rPr>
          <w:rFonts w:ascii="Liberation Serif" w:hAnsi="Liberation Serif" w:cs="Times New Roman"/>
          <w:sz w:val="28"/>
          <w:szCs w:val="28"/>
        </w:rPr>
        <w:t>»</w:t>
      </w:r>
      <w:r w:rsidR="009345F3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Правил </w:t>
      </w:r>
      <w:proofErr w:type="gramStart"/>
      <w:r w:rsidRPr="00111B33">
        <w:rPr>
          <w:rFonts w:ascii="Liberation Serif" w:hAnsi="Liberation Serif" w:cs="Times New Roman"/>
          <w:sz w:val="28"/>
          <w:szCs w:val="28"/>
        </w:rPr>
        <w:t>изложить  в</w:t>
      </w:r>
      <w:proofErr w:type="gramEnd"/>
      <w:r w:rsidRPr="00111B33">
        <w:rPr>
          <w:rFonts w:ascii="Liberation Serif" w:hAnsi="Liberation Serif" w:cs="Times New Roman"/>
          <w:sz w:val="28"/>
          <w:szCs w:val="28"/>
        </w:rPr>
        <w:t xml:space="preserve"> новой редакции (Приложение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5 к настоящему Решению).</w:t>
      </w:r>
    </w:p>
    <w:p w:rsidR="00D84882" w:rsidRPr="00111B33" w:rsidRDefault="005E71D4" w:rsidP="000E771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11. «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Статья 42.8. </w:t>
      </w:r>
      <w:r w:rsidRPr="00111B33">
        <w:rPr>
          <w:rFonts w:ascii="Liberation Serif" w:hAnsi="Liberation Serif" w:cs="Times New Roman"/>
          <w:sz w:val="28"/>
          <w:szCs w:val="28"/>
        </w:rPr>
        <w:t>К</w:t>
      </w:r>
      <w:r w:rsidR="00D84882" w:rsidRPr="00111B33">
        <w:rPr>
          <w:rFonts w:ascii="Liberation Serif" w:hAnsi="Liberation Serif" w:cs="Times New Roman"/>
          <w:sz w:val="28"/>
          <w:szCs w:val="28"/>
        </w:rPr>
        <w:t>арт</w:t>
      </w:r>
      <w:r w:rsidRPr="00111B33">
        <w:rPr>
          <w:rFonts w:ascii="Liberation Serif" w:hAnsi="Liberation Serif" w:cs="Times New Roman"/>
          <w:sz w:val="28"/>
          <w:szCs w:val="28"/>
        </w:rPr>
        <w:t>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</w:t>
      </w:r>
      <w:r w:rsidRPr="00111B33">
        <w:rPr>
          <w:rFonts w:ascii="Liberation Serif" w:hAnsi="Liberation Serif" w:cs="Times New Roman"/>
          <w:sz w:val="28"/>
          <w:szCs w:val="28"/>
        </w:rPr>
        <w:t xml:space="preserve">. 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д. Зуева</w:t>
      </w:r>
      <w:r w:rsidRPr="00111B33">
        <w:rPr>
          <w:rFonts w:ascii="Liberation Serif" w:hAnsi="Liberation Serif" w:cs="Times New Roman"/>
          <w:sz w:val="28"/>
          <w:szCs w:val="28"/>
        </w:rPr>
        <w:t>»</w:t>
      </w:r>
      <w:r w:rsidR="009345F3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Правил </w:t>
      </w:r>
      <w:proofErr w:type="gramStart"/>
      <w:r w:rsidRPr="00111B33">
        <w:rPr>
          <w:rFonts w:ascii="Liberation Serif" w:hAnsi="Liberation Serif" w:cs="Times New Roman"/>
          <w:sz w:val="28"/>
          <w:szCs w:val="28"/>
        </w:rPr>
        <w:t>изложить  в</w:t>
      </w:r>
      <w:proofErr w:type="gramEnd"/>
      <w:r w:rsidRPr="00111B33">
        <w:rPr>
          <w:rFonts w:ascii="Liberation Serif" w:hAnsi="Liberation Serif" w:cs="Times New Roman"/>
          <w:sz w:val="28"/>
          <w:szCs w:val="28"/>
        </w:rPr>
        <w:t xml:space="preserve"> новой редакции (Приложение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6 к настоящему Решению)</w:t>
      </w:r>
      <w:r w:rsidR="00D57DF7" w:rsidRPr="00111B33">
        <w:rPr>
          <w:rFonts w:ascii="Liberation Serif" w:hAnsi="Liberation Serif" w:cs="Times New Roman"/>
          <w:sz w:val="28"/>
          <w:szCs w:val="28"/>
        </w:rPr>
        <w:t>.</w:t>
      </w:r>
    </w:p>
    <w:p w:rsidR="00D57DF7" w:rsidRPr="00111B33" w:rsidRDefault="00D57DF7" w:rsidP="000E7713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№12. «</w:t>
      </w:r>
      <w:r w:rsidR="00D84882" w:rsidRPr="00111B33">
        <w:rPr>
          <w:rFonts w:ascii="Liberation Serif" w:hAnsi="Liberation Serif" w:cs="Times New Roman"/>
          <w:sz w:val="28"/>
          <w:szCs w:val="28"/>
        </w:rPr>
        <w:t>Статья 42.</w:t>
      </w:r>
      <w:proofErr w:type="gramStart"/>
      <w:r w:rsidR="00D84882" w:rsidRPr="00111B33">
        <w:rPr>
          <w:rFonts w:ascii="Liberation Serif" w:hAnsi="Liberation Serif" w:cs="Times New Roman"/>
          <w:sz w:val="28"/>
          <w:szCs w:val="28"/>
        </w:rPr>
        <w:t>9.</w:t>
      </w:r>
      <w:r w:rsidRPr="00111B33">
        <w:rPr>
          <w:rFonts w:ascii="Liberation Serif" w:hAnsi="Liberation Serif" w:cs="Times New Roman"/>
          <w:sz w:val="28"/>
          <w:szCs w:val="28"/>
        </w:rPr>
        <w:t>К</w:t>
      </w:r>
      <w:r w:rsidR="00D84882" w:rsidRPr="00111B33">
        <w:rPr>
          <w:rFonts w:ascii="Liberation Serif" w:hAnsi="Liberation Serif" w:cs="Times New Roman"/>
          <w:sz w:val="28"/>
          <w:szCs w:val="28"/>
        </w:rPr>
        <w:t>арт</w:t>
      </w:r>
      <w:r w:rsidRPr="00111B33">
        <w:rPr>
          <w:rFonts w:ascii="Liberation Serif" w:hAnsi="Liberation Serif" w:cs="Times New Roman"/>
          <w:sz w:val="28"/>
          <w:szCs w:val="28"/>
        </w:rPr>
        <w:t>а</w:t>
      </w:r>
      <w:proofErr w:type="gramEnd"/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</w:t>
      </w:r>
      <w:r w:rsidRPr="00111B33">
        <w:rPr>
          <w:rFonts w:ascii="Liberation Serif" w:hAnsi="Liberation Serif" w:cs="Times New Roman"/>
          <w:sz w:val="28"/>
          <w:szCs w:val="28"/>
        </w:rPr>
        <w:t>.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д. Замотаева»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 Правил изложить  в новой редакции (Приложение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7 к настоящему Решению).</w:t>
      </w:r>
    </w:p>
    <w:p w:rsidR="00D57DF7" w:rsidRPr="00111B33" w:rsidRDefault="00D57DF7" w:rsidP="000E7713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13. «</w:t>
      </w:r>
      <w:r w:rsidR="00D84882" w:rsidRPr="00111B33">
        <w:rPr>
          <w:rFonts w:ascii="Liberation Serif" w:hAnsi="Liberation Serif" w:cs="Times New Roman"/>
          <w:sz w:val="28"/>
          <w:szCs w:val="28"/>
        </w:rPr>
        <w:t>Статья 42.10.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К</w:t>
      </w:r>
      <w:r w:rsidR="00D84882" w:rsidRPr="00111B33">
        <w:rPr>
          <w:rFonts w:ascii="Liberation Serif" w:hAnsi="Liberation Serif" w:cs="Times New Roman"/>
          <w:sz w:val="28"/>
          <w:szCs w:val="28"/>
        </w:rPr>
        <w:t>арт</w:t>
      </w:r>
      <w:r w:rsidRPr="00111B33">
        <w:rPr>
          <w:rFonts w:ascii="Liberation Serif" w:hAnsi="Liberation Serif" w:cs="Times New Roman"/>
          <w:sz w:val="28"/>
          <w:szCs w:val="28"/>
        </w:rPr>
        <w:t>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</w:t>
      </w:r>
      <w:r w:rsidRPr="00111B33">
        <w:rPr>
          <w:rFonts w:ascii="Liberation Serif" w:hAnsi="Liberation Serif" w:cs="Times New Roman"/>
          <w:sz w:val="28"/>
          <w:szCs w:val="28"/>
        </w:rPr>
        <w:t>.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 д. Лукина</w:t>
      </w:r>
      <w:r w:rsidRPr="00111B33">
        <w:rPr>
          <w:rFonts w:ascii="Liberation Serif" w:hAnsi="Liberation Serif" w:cs="Times New Roman"/>
          <w:sz w:val="28"/>
          <w:szCs w:val="28"/>
        </w:rPr>
        <w:t xml:space="preserve">» Правил </w:t>
      </w:r>
      <w:proofErr w:type="gramStart"/>
      <w:r w:rsidRPr="00111B33">
        <w:rPr>
          <w:rFonts w:ascii="Liberation Serif" w:hAnsi="Liberation Serif" w:cs="Times New Roman"/>
          <w:sz w:val="28"/>
          <w:szCs w:val="28"/>
        </w:rPr>
        <w:t>изложить  в</w:t>
      </w:r>
      <w:proofErr w:type="gramEnd"/>
      <w:r w:rsidRPr="00111B33">
        <w:rPr>
          <w:rFonts w:ascii="Liberation Serif" w:hAnsi="Liberation Serif" w:cs="Times New Roman"/>
          <w:sz w:val="28"/>
          <w:szCs w:val="28"/>
        </w:rPr>
        <w:t xml:space="preserve"> новой редакции (Приложение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8 к настоящему Решению).</w:t>
      </w:r>
    </w:p>
    <w:p w:rsidR="00D84882" w:rsidRPr="00111B33" w:rsidRDefault="00D57DF7" w:rsidP="000E7713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№14. «</w:t>
      </w:r>
      <w:r w:rsidR="00D84882" w:rsidRPr="00111B33">
        <w:rPr>
          <w:rFonts w:ascii="Liberation Serif" w:hAnsi="Liberation Serif" w:cs="Times New Roman"/>
          <w:sz w:val="28"/>
          <w:szCs w:val="28"/>
        </w:rPr>
        <w:t>Статья 42.11.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К</w:t>
      </w:r>
      <w:r w:rsidR="00D84882" w:rsidRPr="00111B33">
        <w:rPr>
          <w:rFonts w:ascii="Liberation Serif" w:hAnsi="Liberation Serif" w:cs="Times New Roman"/>
          <w:sz w:val="28"/>
          <w:szCs w:val="28"/>
        </w:rPr>
        <w:t>арт</w:t>
      </w:r>
      <w:r w:rsidRPr="00111B33">
        <w:rPr>
          <w:rFonts w:ascii="Liberation Serif" w:hAnsi="Liberation Serif" w:cs="Times New Roman"/>
          <w:sz w:val="28"/>
          <w:szCs w:val="28"/>
        </w:rPr>
        <w:t>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д. </w:t>
      </w:r>
      <w:r w:rsidRPr="00111B33">
        <w:rPr>
          <w:rFonts w:ascii="Liberation Serif" w:hAnsi="Liberation Serif" w:cs="Times New Roman"/>
          <w:sz w:val="28"/>
          <w:szCs w:val="28"/>
        </w:rPr>
        <w:lastRenderedPageBreak/>
        <w:t>Жирякова» Правил изложить  в новой редакции (Приложение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9 к настоящему Решению).</w:t>
      </w:r>
    </w:p>
    <w:p w:rsidR="00D84882" w:rsidRPr="00111B33" w:rsidRDefault="00D57DF7" w:rsidP="000E7713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15.  «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Статья 42.12. </w:t>
      </w:r>
      <w:r w:rsidRPr="00111B33">
        <w:rPr>
          <w:rFonts w:ascii="Liberation Serif" w:hAnsi="Liberation Serif" w:cs="Times New Roman"/>
          <w:sz w:val="28"/>
          <w:szCs w:val="28"/>
        </w:rPr>
        <w:t>Карта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 </w:t>
      </w:r>
      <w:r w:rsidRPr="00111B33">
        <w:rPr>
          <w:rFonts w:ascii="Liberation Serif" w:hAnsi="Liberation Serif" w:cs="Times New Roman"/>
          <w:sz w:val="28"/>
          <w:szCs w:val="28"/>
        </w:rPr>
        <w:t>к д. Черемнова»  Правил изложить  в новой редакции (Приложение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10 к настоящему Решению).</w:t>
      </w:r>
    </w:p>
    <w:p w:rsidR="00E600EC" w:rsidRPr="00111B33" w:rsidRDefault="00E600EC" w:rsidP="000E7713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16. «</w:t>
      </w:r>
      <w:r w:rsidR="00D84882" w:rsidRPr="00111B33">
        <w:rPr>
          <w:rFonts w:ascii="Liberation Serif" w:hAnsi="Liberation Serif" w:cs="Times New Roman"/>
          <w:sz w:val="28"/>
          <w:szCs w:val="28"/>
        </w:rPr>
        <w:t>Статья 42.13.</w:t>
      </w:r>
      <w:r w:rsidRPr="00111B33">
        <w:rPr>
          <w:rFonts w:ascii="Liberation Serif" w:hAnsi="Liberation Serif" w:cs="Times New Roman"/>
          <w:sz w:val="28"/>
          <w:szCs w:val="28"/>
        </w:rPr>
        <w:t>К</w:t>
      </w:r>
      <w:r w:rsidR="00D84882" w:rsidRPr="00111B33">
        <w:rPr>
          <w:rFonts w:ascii="Liberation Serif" w:hAnsi="Liberation Serif" w:cs="Times New Roman"/>
          <w:sz w:val="28"/>
          <w:szCs w:val="28"/>
        </w:rPr>
        <w:t>арт</w:t>
      </w:r>
      <w:r w:rsidRPr="00111B33">
        <w:rPr>
          <w:rFonts w:ascii="Liberation Serif" w:hAnsi="Liberation Serif" w:cs="Times New Roman"/>
          <w:sz w:val="28"/>
          <w:szCs w:val="28"/>
        </w:rPr>
        <w:t>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  д. Калугина</w:t>
      </w:r>
      <w:r w:rsidRPr="00111B33">
        <w:rPr>
          <w:rFonts w:ascii="Liberation Serif" w:hAnsi="Liberation Serif" w:cs="Times New Roman"/>
          <w:sz w:val="28"/>
          <w:szCs w:val="28"/>
        </w:rPr>
        <w:t>» Правил изложить  в новой редакции (Приложение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11 к настоящему Решению).</w:t>
      </w:r>
    </w:p>
    <w:p w:rsidR="00E600EC" w:rsidRPr="00111B33" w:rsidRDefault="00E600EC" w:rsidP="000E7713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№17. «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Статья 42.14. </w:t>
      </w:r>
      <w:r w:rsidRPr="00111B33">
        <w:rPr>
          <w:rFonts w:ascii="Liberation Serif" w:hAnsi="Liberation Serif" w:cs="Times New Roman"/>
          <w:sz w:val="28"/>
          <w:szCs w:val="28"/>
        </w:rPr>
        <w:t>К</w:t>
      </w:r>
      <w:r w:rsidR="00D84882" w:rsidRPr="00111B33">
        <w:rPr>
          <w:rFonts w:ascii="Liberation Serif" w:hAnsi="Liberation Serif" w:cs="Times New Roman"/>
          <w:sz w:val="28"/>
          <w:szCs w:val="28"/>
        </w:rPr>
        <w:t>арт</w:t>
      </w:r>
      <w:r w:rsidRPr="00111B33">
        <w:rPr>
          <w:rFonts w:ascii="Liberation Serif" w:hAnsi="Liberation Serif" w:cs="Times New Roman"/>
          <w:sz w:val="28"/>
          <w:szCs w:val="28"/>
        </w:rPr>
        <w:t>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д. Голышева» Правил изложить  в новой редакции (Приложение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12 к настоящему Решению).</w:t>
      </w:r>
    </w:p>
    <w:p w:rsidR="00D84882" w:rsidRPr="00111B33" w:rsidRDefault="00D84882" w:rsidP="000E7713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</w:t>
      </w:r>
      <w:r w:rsidR="00E600EC" w:rsidRPr="00111B33">
        <w:rPr>
          <w:rFonts w:ascii="Liberation Serif" w:hAnsi="Liberation Serif" w:cs="Times New Roman"/>
          <w:sz w:val="28"/>
          <w:szCs w:val="28"/>
        </w:rPr>
        <w:t>Приложение №18. «</w:t>
      </w:r>
      <w:r w:rsidRPr="00111B33">
        <w:rPr>
          <w:rFonts w:ascii="Liberation Serif" w:hAnsi="Liberation Serif" w:cs="Times New Roman"/>
          <w:sz w:val="28"/>
          <w:szCs w:val="28"/>
        </w:rPr>
        <w:t xml:space="preserve">Статья 42.15. </w:t>
      </w:r>
      <w:r w:rsidR="00E600EC" w:rsidRPr="00111B33">
        <w:rPr>
          <w:rFonts w:ascii="Liberation Serif" w:hAnsi="Liberation Serif" w:cs="Times New Roman"/>
          <w:sz w:val="28"/>
          <w:szCs w:val="28"/>
        </w:rPr>
        <w:t>К</w:t>
      </w:r>
      <w:r w:rsidRPr="00111B33">
        <w:rPr>
          <w:rFonts w:ascii="Liberation Serif" w:hAnsi="Liberation Serif" w:cs="Times New Roman"/>
          <w:sz w:val="28"/>
          <w:szCs w:val="28"/>
        </w:rPr>
        <w:t>арт</w:t>
      </w:r>
      <w:r w:rsidR="00E600EC" w:rsidRPr="00111B33">
        <w:rPr>
          <w:rFonts w:ascii="Liberation Serif" w:hAnsi="Liberation Serif" w:cs="Times New Roman"/>
          <w:sz w:val="28"/>
          <w:szCs w:val="28"/>
        </w:rPr>
        <w:t>а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  д. Елкина</w:t>
      </w:r>
      <w:r w:rsidR="00E600EC" w:rsidRPr="00111B33">
        <w:rPr>
          <w:rFonts w:ascii="Liberation Serif" w:hAnsi="Liberation Serif" w:cs="Times New Roman"/>
          <w:sz w:val="28"/>
          <w:szCs w:val="28"/>
        </w:rPr>
        <w:t>» Правил изложить  в новой редакции (Приложение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="00E600EC" w:rsidRPr="00111B33">
        <w:rPr>
          <w:rFonts w:ascii="Liberation Serif" w:hAnsi="Liberation Serif" w:cs="Times New Roman"/>
          <w:sz w:val="28"/>
          <w:szCs w:val="28"/>
        </w:rPr>
        <w:t>13 к настоящему Решению).</w:t>
      </w:r>
    </w:p>
    <w:p w:rsidR="00E600EC" w:rsidRPr="00111B33" w:rsidRDefault="00E600EC" w:rsidP="000E7713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№19. «Статья 42.16. К</w:t>
      </w:r>
      <w:r w:rsidR="00D84882" w:rsidRPr="00111B33">
        <w:rPr>
          <w:rFonts w:ascii="Liberation Serif" w:hAnsi="Liberation Serif" w:cs="Times New Roman"/>
          <w:sz w:val="28"/>
          <w:szCs w:val="28"/>
        </w:rPr>
        <w:t>арт</w:t>
      </w:r>
      <w:r w:rsidRPr="00111B33">
        <w:rPr>
          <w:rFonts w:ascii="Liberation Serif" w:hAnsi="Liberation Serif" w:cs="Times New Roman"/>
          <w:sz w:val="28"/>
          <w:szCs w:val="28"/>
        </w:rPr>
        <w:t>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сельского поселения с.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Липчинское» Правил изложить  в новой редакции (Приложение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Pr="00111B33">
        <w:rPr>
          <w:rFonts w:ascii="Liberation Serif" w:hAnsi="Liberation Serif" w:cs="Times New Roman"/>
          <w:sz w:val="28"/>
          <w:szCs w:val="28"/>
        </w:rPr>
        <w:t>14 к настоящему Решению).</w:t>
      </w:r>
    </w:p>
    <w:p w:rsidR="00866E3C" w:rsidRPr="00111B33" w:rsidRDefault="00E600EC" w:rsidP="000E7713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№20. «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Статья 42.17. </w:t>
      </w:r>
      <w:r w:rsidRPr="00111B33">
        <w:rPr>
          <w:rFonts w:ascii="Liberation Serif" w:hAnsi="Liberation Serif" w:cs="Times New Roman"/>
          <w:sz w:val="28"/>
          <w:szCs w:val="28"/>
        </w:rPr>
        <w:t>Карта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</w:t>
      </w:r>
      <w:r w:rsidR="00866E3C" w:rsidRPr="00111B33">
        <w:rPr>
          <w:rFonts w:ascii="Liberation Serif" w:hAnsi="Liberation Serif" w:cs="Times New Roman"/>
          <w:sz w:val="28"/>
          <w:szCs w:val="28"/>
        </w:rPr>
        <w:t xml:space="preserve">Ницинского сельского поселения 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д. Бурмакина</w:t>
      </w:r>
      <w:r w:rsidR="00866E3C" w:rsidRPr="00111B33">
        <w:rPr>
          <w:rFonts w:ascii="Liberation Serif" w:hAnsi="Liberation Serif" w:cs="Times New Roman"/>
          <w:sz w:val="28"/>
          <w:szCs w:val="28"/>
        </w:rPr>
        <w:t>» Правил изложить  в новой редакции (Приложение №</w:t>
      </w:r>
      <w:r w:rsidR="000E7713">
        <w:rPr>
          <w:rFonts w:ascii="Liberation Serif" w:hAnsi="Liberation Serif" w:cs="Times New Roman"/>
          <w:sz w:val="28"/>
          <w:szCs w:val="28"/>
        </w:rPr>
        <w:t xml:space="preserve"> </w:t>
      </w:r>
      <w:r w:rsidR="00866E3C" w:rsidRPr="00111B33">
        <w:rPr>
          <w:rFonts w:ascii="Liberation Serif" w:hAnsi="Liberation Serif" w:cs="Times New Roman"/>
          <w:sz w:val="28"/>
          <w:szCs w:val="28"/>
        </w:rPr>
        <w:t>15 к настоящему Решению).</w:t>
      </w:r>
    </w:p>
    <w:p w:rsidR="00D84882" w:rsidRPr="00111B33" w:rsidRDefault="00866E3C" w:rsidP="000E7713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 Приложение №21. «Статья 42.18. Карта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поселения  д. Ермолина</w:t>
      </w:r>
      <w:r w:rsidRPr="00111B33">
        <w:rPr>
          <w:rFonts w:ascii="Liberation Serif" w:hAnsi="Liberation Serif" w:cs="Times New Roman"/>
          <w:sz w:val="28"/>
          <w:szCs w:val="28"/>
        </w:rPr>
        <w:t>» Правил изложить  в новой редакции (Приложение №16 к настоящему Решению).</w:t>
      </w:r>
    </w:p>
    <w:p w:rsidR="00D84882" w:rsidRPr="00111B33" w:rsidRDefault="00866E3C" w:rsidP="000E7713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>Приложение № 22. «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Статья 42.19. </w:t>
      </w:r>
      <w:r w:rsidRPr="00111B33">
        <w:rPr>
          <w:rFonts w:ascii="Liberation Serif" w:hAnsi="Liberation Serif" w:cs="Times New Roman"/>
          <w:sz w:val="28"/>
          <w:szCs w:val="28"/>
        </w:rPr>
        <w:t>Карта</w:t>
      </w:r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 градостроительного зонирования территории Усть-Ницинского сельского </w:t>
      </w:r>
      <w:proofErr w:type="gramStart"/>
      <w:r w:rsidR="00D84882" w:rsidRPr="00111B33">
        <w:rPr>
          <w:rFonts w:ascii="Liberation Serif" w:hAnsi="Liberation Serif" w:cs="Times New Roman"/>
          <w:sz w:val="28"/>
          <w:szCs w:val="28"/>
        </w:rPr>
        <w:t xml:space="preserve">поселения </w:t>
      </w:r>
      <w:r w:rsidRPr="00111B33">
        <w:rPr>
          <w:rFonts w:ascii="Liberation Serif" w:hAnsi="Liberation Serif" w:cs="Times New Roman"/>
          <w:sz w:val="28"/>
          <w:szCs w:val="28"/>
        </w:rPr>
        <w:t xml:space="preserve"> д.</w:t>
      </w:r>
      <w:proofErr w:type="gramEnd"/>
      <w:r w:rsidRPr="00111B33">
        <w:rPr>
          <w:rFonts w:ascii="Liberation Serif" w:hAnsi="Liberation Serif" w:cs="Times New Roman"/>
          <w:sz w:val="28"/>
          <w:szCs w:val="28"/>
        </w:rPr>
        <w:t xml:space="preserve"> Мельничная» Правил изложить  в новой редакции (Приложение №17 к настоящему Решению).</w:t>
      </w:r>
      <w:r w:rsidR="00A436A0">
        <w:rPr>
          <w:rFonts w:ascii="Liberation Serif" w:hAnsi="Liberation Serif" w:cs="Times New Roman"/>
          <w:sz w:val="28"/>
          <w:szCs w:val="28"/>
        </w:rPr>
        <w:t>».</w:t>
      </w:r>
    </w:p>
    <w:p w:rsidR="002B7BC5" w:rsidRPr="00111B33" w:rsidRDefault="002B7BC5" w:rsidP="002B7BC5">
      <w:pPr>
        <w:spacing w:after="0"/>
        <w:ind w:left="720"/>
        <w:jc w:val="both"/>
        <w:rPr>
          <w:rFonts w:ascii="Liberation Serif" w:hAnsi="Liberation Serif" w:cs="Times New Roman"/>
          <w:sz w:val="28"/>
          <w:szCs w:val="28"/>
        </w:rPr>
      </w:pPr>
    </w:p>
    <w:p w:rsidR="00866E3C" w:rsidRPr="00111B33" w:rsidRDefault="00866E3C" w:rsidP="00A436A0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1B33">
        <w:rPr>
          <w:rFonts w:ascii="Liberation Serif" w:hAnsi="Liberation Serif" w:cs="Times New Roman"/>
          <w:sz w:val="28"/>
          <w:szCs w:val="28"/>
        </w:rPr>
        <w:t xml:space="preserve">Опубликовать </w:t>
      </w:r>
      <w:r w:rsidR="002B7BC5" w:rsidRPr="00111B33">
        <w:rPr>
          <w:rFonts w:ascii="Liberation Serif" w:hAnsi="Liberation Serif" w:cs="Times New Roman"/>
          <w:sz w:val="28"/>
          <w:szCs w:val="28"/>
        </w:rPr>
        <w:t xml:space="preserve"> настоящее Решение в «Информационном вестнике  Усть-Ницинского сельского поселения» и разместить на официальном сайте Усть-Ницинского сельского поселения</w:t>
      </w:r>
      <w:r w:rsidR="00A436A0">
        <w:rPr>
          <w:rFonts w:ascii="Liberation Serif" w:hAnsi="Liberation Serif" w:cs="Times New Roman"/>
          <w:sz w:val="28"/>
          <w:szCs w:val="28"/>
        </w:rPr>
        <w:t xml:space="preserve"> в информационно-телекоммуникационной сети Интернет </w:t>
      </w:r>
      <w:r w:rsidR="000042B4" w:rsidRPr="00111B33">
        <w:rPr>
          <w:rFonts w:ascii="Liberation Serif" w:hAnsi="Liberation Serif" w:cs="Times New Roman"/>
          <w:sz w:val="28"/>
          <w:szCs w:val="28"/>
        </w:rPr>
        <w:t xml:space="preserve"> </w:t>
      </w:r>
      <w:hyperlink r:id="rId7" w:history="1">
        <w:r w:rsidR="000042B4" w:rsidRPr="00111B33">
          <w:rPr>
            <w:rStyle w:val="a5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="000042B4" w:rsidRPr="00111B33">
          <w:rPr>
            <w:rStyle w:val="a5"/>
            <w:rFonts w:ascii="Liberation Serif" w:hAnsi="Liberation Serif" w:cs="Times New Roman"/>
            <w:sz w:val="28"/>
            <w:szCs w:val="28"/>
          </w:rPr>
          <w:t>.усть-ницинское.рф</w:t>
        </w:r>
      </w:hyperlink>
      <w:r w:rsidR="000042B4" w:rsidRPr="00111B33">
        <w:rPr>
          <w:rFonts w:ascii="Liberation Serif" w:hAnsi="Liberation Serif" w:cs="Times New Roman"/>
          <w:sz w:val="28"/>
          <w:szCs w:val="28"/>
        </w:rPr>
        <w:t>.</w:t>
      </w:r>
    </w:p>
    <w:p w:rsidR="00A436A0" w:rsidRDefault="00A436A0" w:rsidP="00A436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8"/>
        </w:rPr>
      </w:pPr>
      <w:r w:rsidRPr="004F13FF">
        <w:rPr>
          <w:rFonts w:ascii="Liberation Serif" w:hAnsi="Liberation Serif"/>
          <w:sz w:val="28"/>
        </w:rPr>
        <w:t>Контроль над выполнением решения возложить на постоянную комиссию по регламенту, социальным вопросам и местному самоуправлению (М.Е. Галкина).</w:t>
      </w:r>
    </w:p>
    <w:p w:rsidR="00A436A0" w:rsidRDefault="00A436A0" w:rsidP="00A436A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</w:r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5070"/>
        <w:gridCol w:w="4768"/>
      </w:tblGrid>
      <w:tr w:rsidR="00A436A0" w:rsidRPr="004F13FF" w:rsidTr="005F661C">
        <w:tc>
          <w:tcPr>
            <w:tcW w:w="5070" w:type="dxa"/>
            <w:shd w:val="clear" w:color="auto" w:fill="auto"/>
          </w:tcPr>
          <w:p w:rsidR="00A436A0" w:rsidRPr="004F13FF" w:rsidRDefault="00A436A0" w:rsidP="00A436A0">
            <w:pPr>
              <w:spacing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F13FF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 xml:space="preserve">Председатель Думы </w:t>
            </w:r>
          </w:p>
          <w:p w:rsidR="00A436A0" w:rsidRPr="004F13FF" w:rsidRDefault="00A436A0" w:rsidP="00A436A0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3FF">
              <w:rPr>
                <w:rFonts w:ascii="Liberation Serif" w:hAnsi="Liberation Serif" w:cs="Liberation Serif"/>
                <w:sz w:val="28"/>
                <w:szCs w:val="28"/>
              </w:rPr>
              <w:t xml:space="preserve">Усть-Ницинского </w:t>
            </w:r>
          </w:p>
          <w:p w:rsidR="00A436A0" w:rsidRPr="004F13FF" w:rsidRDefault="00A436A0" w:rsidP="00A436A0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3FF">
              <w:rPr>
                <w:rFonts w:ascii="Liberation Serif" w:hAnsi="Liberation Serif" w:cs="Liberation Serif"/>
                <w:sz w:val="28"/>
                <w:szCs w:val="28"/>
              </w:rPr>
              <w:t>сельского поселения</w:t>
            </w:r>
          </w:p>
          <w:p w:rsidR="00A436A0" w:rsidRPr="004F13FF" w:rsidRDefault="00A436A0" w:rsidP="005F661C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F13FF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________________Ю.И. Востриков              </w:t>
            </w:r>
          </w:p>
        </w:tc>
        <w:tc>
          <w:tcPr>
            <w:tcW w:w="4768" w:type="dxa"/>
            <w:shd w:val="clear" w:color="auto" w:fill="auto"/>
          </w:tcPr>
          <w:p w:rsidR="00A436A0" w:rsidRPr="004F13FF" w:rsidRDefault="00A436A0" w:rsidP="005F661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13F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        Глава</w:t>
            </w:r>
            <w:r w:rsidRPr="004F13FF">
              <w:rPr>
                <w:rFonts w:ascii="Liberation Serif" w:hAnsi="Liberation Serif" w:cs="Liberation Serif"/>
                <w:sz w:val="28"/>
                <w:szCs w:val="28"/>
              </w:rPr>
              <w:t xml:space="preserve"> Усть-Ницинского </w:t>
            </w:r>
          </w:p>
          <w:p w:rsidR="00A436A0" w:rsidRPr="004F13FF" w:rsidRDefault="00A436A0" w:rsidP="005F661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13FF">
              <w:rPr>
                <w:rFonts w:ascii="Liberation Serif" w:hAnsi="Liberation Serif" w:cs="Liberation Serif"/>
                <w:sz w:val="28"/>
                <w:szCs w:val="28"/>
              </w:rPr>
              <w:t xml:space="preserve">         сельского поселения</w:t>
            </w:r>
          </w:p>
          <w:p w:rsidR="00A436A0" w:rsidRPr="004F13FF" w:rsidRDefault="00A436A0" w:rsidP="005F661C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A436A0" w:rsidRPr="004F13FF" w:rsidRDefault="00A436A0" w:rsidP="005F661C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F13FF">
              <w:rPr>
                <w:rFonts w:ascii="Liberation Serif" w:hAnsi="Liberation Serif" w:cs="Liberation Serif"/>
                <w:sz w:val="28"/>
                <w:szCs w:val="28"/>
              </w:rPr>
              <w:t xml:space="preserve">          ______________ К.Г. Судакова</w:t>
            </w:r>
          </w:p>
        </w:tc>
      </w:tr>
    </w:tbl>
    <w:p w:rsidR="000042B4" w:rsidRPr="00111B33" w:rsidRDefault="000042B4" w:rsidP="000042B4">
      <w:pPr>
        <w:pStyle w:val="a3"/>
        <w:spacing w:after="0"/>
        <w:ind w:left="1080"/>
        <w:jc w:val="both"/>
        <w:rPr>
          <w:rFonts w:ascii="Liberation Serif" w:hAnsi="Liberation Serif" w:cs="Times New Roman"/>
          <w:sz w:val="28"/>
          <w:szCs w:val="28"/>
        </w:rPr>
      </w:pPr>
    </w:p>
    <w:p w:rsidR="00D84882" w:rsidRDefault="00D84882" w:rsidP="00D8488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436A0" w:rsidRDefault="00A436A0" w:rsidP="00D8488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436A0" w:rsidRDefault="00A436A0" w:rsidP="00D8488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436A0" w:rsidRDefault="00A436A0" w:rsidP="00D8488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436A0" w:rsidRDefault="00A436A0" w:rsidP="00D8488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436A0" w:rsidRDefault="00A436A0" w:rsidP="00D8488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436A0" w:rsidRDefault="00A436A0" w:rsidP="00D8488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436A0" w:rsidRDefault="00A436A0" w:rsidP="00D8488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436A0" w:rsidRDefault="00A436A0" w:rsidP="00D8488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436A0" w:rsidRDefault="00A436A0" w:rsidP="00D8488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436A0" w:rsidRDefault="00A436A0" w:rsidP="00D8488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436A0" w:rsidRDefault="00A436A0" w:rsidP="00D8488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436A0" w:rsidRDefault="00A436A0" w:rsidP="00D8488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436A0" w:rsidRDefault="00A436A0" w:rsidP="00D8488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436A0" w:rsidRDefault="00A436A0" w:rsidP="00D8488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436A0" w:rsidRPr="00111B33" w:rsidRDefault="00A436A0" w:rsidP="00D8488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ED167D" w:rsidRDefault="00ED167D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CD48DB" w:rsidRDefault="00CD48DB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CD48DB" w:rsidRDefault="00CD48DB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CD48DB" w:rsidRDefault="00CD48DB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CD48DB" w:rsidRDefault="00CD48DB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CD48DB" w:rsidRDefault="00CD48DB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CD48DB" w:rsidRDefault="00CD48DB" w:rsidP="00EA72C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436A0" w:rsidRDefault="00EF6B71" w:rsidP="00A436A0">
      <w:pPr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AutoShape 1" descr="https://docviewer.yandex.ru/view/35315213/htmlimage?id=1h8jh-hmhdq4j6d11zbjsfn1cwku7rs0mbs4kb1uih69wp5zz997g35kz26se35log1bpksznecono8zlj2xxcp0phhd5bgvzc4nqwgha&amp;name=image-y2onO2N8LJm41J97IL.jpg&amp;dsid=deb74327b5f3d30f691c04c3452bf1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DEA92E" id="AutoShape 1" o:spid="_x0000_s1026" alt="https://docviewer.yandex.ru/view/35315213/htmlimage?id=1h8jh-hmhdq4j6d11zbjsfn1cwku7rs0mbs4kb1uih69wp5zz997g35kz26se35log1bpksznecono8zlj2xxcp0phhd5bgvzc4nqwgha&amp;name=image-y2onO2N8LJm41J97IL.jpg&amp;dsid=deb74327b5f3d30f691c04c3452bf1b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0TU1wqQCAAC+BAAADgAAAAAAAAAAAAAAAAAuAgAAZHJz&#10;L2Uyb0RvYy54bWxQSwECLQAUAAYACAAAACEATKDpLNgAAAADAQAADwAAAAAAAAAAAAAAAAD+BAAA&#10;ZHJzL2Rvd25yZXYueG1sUEsFBgAAAAAEAAQA8wAAAAMGAAAAAA==&#10;" filled="f" stroked="f">
                <o:lock v:ext="edit" aspectratio="t"/>
                <w10:anchorlock/>
              </v:rect>
            </w:pict>
          </mc:Fallback>
        </mc:AlternateContent>
      </w:r>
    </w:p>
    <w:p w:rsidR="00A436A0" w:rsidRDefault="00A436A0" w:rsidP="00A436A0">
      <w:pPr>
        <w:spacing w:after="0"/>
        <w:jc w:val="right"/>
      </w:pPr>
    </w:p>
    <w:p w:rsidR="00A436A0" w:rsidRDefault="00A436A0" w:rsidP="00A436A0">
      <w:pPr>
        <w:spacing w:after="0"/>
        <w:jc w:val="right"/>
      </w:pPr>
    </w:p>
    <w:p w:rsidR="00A436A0" w:rsidRDefault="00A436A0" w:rsidP="00A436A0">
      <w:pPr>
        <w:spacing w:after="0"/>
        <w:jc w:val="right"/>
      </w:pPr>
    </w:p>
    <w:p w:rsidR="00A436A0" w:rsidRDefault="00A436A0" w:rsidP="00A436A0">
      <w:pPr>
        <w:spacing w:after="0"/>
        <w:jc w:val="right"/>
      </w:pPr>
    </w:p>
    <w:p w:rsidR="00A436A0" w:rsidRDefault="00A436A0" w:rsidP="00A436A0">
      <w:pPr>
        <w:spacing w:after="0"/>
        <w:jc w:val="right"/>
      </w:pPr>
    </w:p>
    <w:p w:rsidR="00A436A0" w:rsidRDefault="00A436A0" w:rsidP="00A436A0">
      <w:pPr>
        <w:spacing w:after="0"/>
        <w:jc w:val="right"/>
      </w:pPr>
    </w:p>
    <w:p w:rsidR="00A436A0" w:rsidRDefault="00A436A0" w:rsidP="00A436A0">
      <w:pPr>
        <w:spacing w:after="0"/>
        <w:jc w:val="right"/>
      </w:pPr>
    </w:p>
    <w:p w:rsidR="00A436A0" w:rsidRDefault="00A436A0" w:rsidP="00A436A0">
      <w:pPr>
        <w:spacing w:after="0"/>
        <w:jc w:val="right"/>
      </w:pPr>
    </w:p>
    <w:p w:rsidR="00A436A0" w:rsidRDefault="00A436A0" w:rsidP="00A436A0">
      <w:pPr>
        <w:spacing w:after="0"/>
        <w:jc w:val="right"/>
      </w:pPr>
    </w:p>
    <w:p w:rsidR="00A436A0" w:rsidRDefault="00A436A0" w:rsidP="00A436A0">
      <w:pPr>
        <w:spacing w:after="0"/>
        <w:jc w:val="right"/>
      </w:pPr>
    </w:p>
    <w:p w:rsidR="00A436A0" w:rsidRDefault="00A436A0" w:rsidP="00A436A0">
      <w:pPr>
        <w:spacing w:after="0"/>
        <w:jc w:val="right"/>
      </w:pPr>
    </w:p>
    <w:p w:rsidR="00A436A0" w:rsidRDefault="00A436A0" w:rsidP="00A436A0">
      <w:pPr>
        <w:spacing w:after="0"/>
        <w:jc w:val="right"/>
      </w:pPr>
    </w:p>
    <w:p w:rsidR="00A436A0" w:rsidRDefault="00A436A0" w:rsidP="00A436A0">
      <w:pPr>
        <w:spacing w:after="0"/>
        <w:jc w:val="right"/>
      </w:pPr>
    </w:p>
    <w:p w:rsidR="00A436A0" w:rsidRDefault="00A436A0" w:rsidP="00A436A0">
      <w:pPr>
        <w:spacing w:after="0"/>
        <w:jc w:val="right"/>
      </w:pPr>
    </w:p>
    <w:p w:rsidR="00A436A0" w:rsidRDefault="00A436A0" w:rsidP="00A436A0">
      <w:pPr>
        <w:spacing w:after="0"/>
        <w:jc w:val="right"/>
      </w:pPr>
    </w:p>
    <w:p w:rsidR="00A436A0" w:rsidRDefault="00A436A0" w:rsidP="00A436A0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</w:t>
      </w:r>
      <w:r w:rsidRPr="00A436A0">
        <w:rPr>
          <w:rFonts w:ascii="Liberation Serif" w:hAnsi="Liberation Serif"/>
          <w:sz w:val="24"/>
          <w:szCs w:val="24"/>
        </w:rPr>
        <w:t>Приложение 1 к решению</w:t>
      </w:r>
      <w:r>
        <w:t xml:space="preserve"> </w:t>
      </w:r>
    </w:p>
    <w:p w:rsidR="00CD48DB" w:rsidRDefault="00A436A0" w:rsidP="00A436A0">
      <w:pPr>
        <w:tabs>
          <w:tab w:val="left" w:pos="3399"/>
        </w:tabs>
        <w:rPr>
          <w:rFonts w:ascii="Liberation Serif" w:hAnsi="Liberation Serif" w:cs="Times New Roman"/>
          <w:sz w:val="28"/>
          <w:szCs w:val="28"/>
        </w:rPr>
      </w:pPr>
      <w:bookmarkStart w:id="0" w:name="_GoBack"/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4363"/>
            <wp:effectExtent l="0" t="0" r="0" b="0"/>
            <wp:docPr id="2" name="Рисунок 2" descr="C:\Users\1\Downloads\с. Усть-Ниц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с. Усть-Ницинское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36A0" w:rsidRDefault="00A436A0" w:rsidP="00A436A0">
      <w:pPr>
        <w:tabs>
          <w:tab w:val="left" w:pos="3399"/>
        </w:tabs>
        <w:rPr>
          <w:rFonts w:ascii="Liberation Serif" w:hAnsi="Liberation Serif" w:cs="Times New Roman"/>
          <w:sz w:val="28"/>
          <w:szCs w:val="28"/>
        </w:rPr>
      </w:pPr>
    </w:p>
    <w:p w:rsidR="00A436A0" w:rsidRDefault="00A436A0" w:rsidP="00A436A0">
      <w:pPr>
        <w:tabs>
          <w:tab w:val="left" w:pos="3399"/>
        </w:tabs>
        <w:rPr>
          <w:rFonts w:ascii="Liberation Serif" w:hAnsi="Liberation Serif" w:cs="Times New Roman"/>
          <w:sz w:val="28"/>
          <w:szCs w:val="28"/>
        </w:rPr>
      </w:pPr>
    </w:p>
    <w:p w:rsidR="00A436A0" w:rsidRDefault="00A436A0" w:rsidP="00A436A0">
      <w:pPr>
        <w:tabs>
          <w:tab w:val="left" w:pos="3399"/>
        </w:tabs>
        <w:rPr>
          <w:rFonts w:ascii="Liberation Serif" w:hAnsi="Liberation Serif" w:cs="Times New Roman"/>
          <w:sz w:val="28"/>
          <w:szCs w:val="28"/>
        </w:rPr>
      </w:pPr>
    </w:p>
    <w:p w:rsidR="00A436A0" w:rsidRDefault="00A436A0" w:rsidP="00A436A0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2</w:t>
      </w:r>
      <w:r w:rsidRPr="00A436A0">
        <w:rPr>
          <w:rFonts w:ascii="Liberation Serif" w:hAnsi="Liberation Serif"/>
          <w:sz w:val="24"/>
          <w:szCs w:val="24"/>
        </w:rPr>
        <w:t xml:space="preserve"> к решению</w:t>
      </w:r>
      <w:r>
        <w:t xml:space="preserve"> </w:t>
      </w:r>
    </w:p>
    <w:p w:rsidR="00A436A0" w:rsidRDefault="00A436A0" w:rsidP="00A436A0">
      <w:pPr>
        <w:tabs>
          <w:tab w:val="left" w:pos="3399"/>
        </w:tabs>
        <w:rPr>
          <w:rFonts w:ascii="Liberation Serif" w:hAnsi="Liberation Serif" w:cs="Times New Roman"/>
          <w:sz w:val="28"/>
          <w:szCs w:val="28"/>
        </w:rPr>
      </w:pPr>
    </w:p>
    <w:p w:rsidR="00A436A0" w:rsidRDefault="00A436A0" w:rsidP="00A436A0">
      <w:pPr>
        <w:tabs>
          <w:tab w:val="left" w:pos="2530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8849"/>
            <wp:effectExtent l="0" t="0" r="0" b="0"/>
            <wp:docPr id="3" name="Рисунок 3" descr="C:\Users\1\AppData\Local\Temp\Rar$DI00.989\с Краснослободско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I00.989\с Краснослободское 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A0" w:rsidRPr="00A436A0" w:rsidRDefault="00A436A0" w:rsidP="00A436A0">
      <w:pPr>
        <w:rPr>
          <w:rFonts w:ascii="Liberation Serif" w:hAnsi="Liberation Serif" w:cs="Times New Roman"/>
          <w:sz w:val="28"/>
          <w:szCs w:val="28"/>
        </w:rPr>
      </w:pPr>
    </w:p>
    <w:p w:rsidR="00A436A0" w:rsidRPr="00A436A0" w:rsidRDefault="00A436A0" w:rsidP="00A436A0">
      <w:pPr>
        <w:rPr>
          <w:rFonts w:ascii="Liberation Serif" w:hAnsi="Liberation Serif" w:cs="Times New Roman"/>
          <w:sz w:val="28"/>
          <w:szCs w:val="28"/>
        </w:rPr>
      </w:pPr>
    </w:p>
    <w:p w:rsidR="00A436A0" w:rsidRPr="00A436A0" w:rsidRDefault="00A436A0" w:rsidP="00A436A0">
      <w:pPr>
        <w:rPr>
          <w:rFonts w:ascii="Liberation Serif" w:hAnsi="Liberation Serif" w:cs="Times New Roman"/>
          <w:sz w:val="28"/>
          <w:szCs w:val="28"/>
        </w:rPr>
      </w:pPr>
    </w:p>
    <w:p w:rsidR="00A436A0" w:rsidRPr="00A436A0" w:rsidRDefault="00A436A0" w:rsidP="00A436A0">
      <w:pPr>
        <w:rPr>
          <w:rFonts w:ascii="Liberation Serif" w:hAnsi="Liberation Serif" w:cs="Times New Roman"/>
          <w:sz w:val="28"/>
          <w:szCs w:val="28"/>
        </w:rPr>
      </w:pPr>
    </w:p>
    <w:p w:rsidR="00A436A0" w:rsidRPr="00A436A0" w:rsidRDefault="00A436A0" w:rsidP="00A436A0">
      <w:pPr>
        <w:rPr>
          <w:rFonts w:ascii="Liberation Serif" w:hAnsi="Liberation Serif" w:cs="Times New Roman"/>
          <w:sz w:val="28"/>
          <w:szCs w:val="28"/>
        </w:rPr>
      </w:pPr>
    </w:p>
    <w:p w:rsidR="00A436A0" w:rsidRPr="00A436A0" w:rsidRDefault="00A436A0" w:rsidP="00A436A0">
      <w:pPr>
        <w:rPr>
          <w:rFonts w:ascii="Liberation Serif" w:hAnsi="Liberation Serif" w:cs="Times New Roman"/>
          <w:sz w:val="28"/>
          <w:szCs w:val="28"/>
        </w:rPr>
      </w:pPr>
    </w:p>
    <w:p w:rsidR="00A436A0" w:rsidRPr="00A436A0" w:rsidRDefault="00A436A0" w:rsidP="00A436A0">
      <w:pPr>
        <w:rPr>
          <w:rFonts w:ascii="Liberation Serif" w:hAnsi="Liberation Serif" w:cs="Times New Roman"/>
          <w:sz w:val="28"/>
          <w:szCs w:val="28"/>
        </w:rPr>
      </w:pPr>
    </w:p>
    <w:p w:rsidR="00A436A0" w:rsidRPr="00A436A0" w:rsidRDefault="00A436A0" w:rsidP="00A436A0">
      <w:pPr>
        <w:rPr>
          <w:rFonts w:ascii="Liberation Serif" w:hAnsi="Liberation Serif" w:cs="Times New Roman"/>
          <w:sz w:val="28"/>
          <w:szCs w:val="28"/>
        </w:rPr>
      </w:pPr>
    </w:p>
    <w:p w:rsidR="00A436A0" w:rsidRPr="00A436A0" w:rsidRDefault="00A436A0" w:rsidP="00A436A0">
      <w:pPr>
        <w:rPr>
          <w:rFonts w:ascii="Liberation Serif" w:hAnsi="Liberation Serif" w:cs="Times New Roman"/>
          <w:sz w:val="28"/>
          <w:szCs w:val="28"/>
        </w:rPr>
      </w:pPr>
    </w:p>
    <w:p w:rsidR="00A436A0" w:rsidRPr="00A436A0" w:rsidRDefault="00A436A0" w:rsidP="00A436A0">
      <w:pPr>
        <w:rPr>
          <w:rFonts w:ascii="Liberation Serif" w:hAnsi="Liberation Serif" w:cs="Times New Roman"/>
          <w:sz w:val="28"/>
          <w:szCs w:val="28"/>
        </w:rPr>
      </w:pPr>
    </w:p>
    <w:p w:rsidR="00A436A0" w:rsidRDefault="00A436A0" w:rsidP="00A436A0">
      <w:pPr>
        <w:rPr>
          <w:rFonts w:ascii="Liberation Serif" w:hAnsi="Liberation Serif" w:cs="Times New Roman"/>
          <w:sz w:val="28"/>
          <w:szCs w:val="28"/>
        </w:rPr>
      </w:pPr>
    </w:p>
    <w:p w:rsidR="00A436A0" w:rsidRDefault="00A436A0" w:rsidP="00A436A0">
      <w:pPr>
        <w:tabs>
          <w:tab w:val="left" w:pos="7187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</w:p>
    <w:p w:rsidR="00A436A0" w:rsidRDefault="00A436A0" w:rsidP="00A436A0">
      <w:pPr>
        <w:tabs>
          <w:tab w:val="left" w:pos="7187"/>
        </w:tabs>
        <w:rPr>
          <w:rFonts w:ascii="Liberation Serif" w:hAnsi="Liberation Serif" w:cs="Times New Roman"/>
          <w:sz w:val="28"/>
          <w:szCs w:val="28"/>
        </w:rPr>
      </w:pPr>
    </w:p>
    <w:p w:rsidR="00A436A0" w:rsidRDefault="00A436A0" w:rsidP="00A436A0">
      <w:pPr>
        <w:tabs>
          <w:tab w:val="left" w:pos="7187"/>
        </w:tabs>
        <w:rPr>
          <w:rFonts w:ascii="Liberation Serif" w:hAnsi="Liberation Serif" w:cs="Times New Roman"/>
          <w:sz w:val="28"/>
          <w:szCs w:val="28"/>
        </w:rPr>
      </w:pPr>
    </w:p>
    <w:p w:rsidR="00A436A0" w:rsidRDefault="00A436A0" w:rsidP="00A436A0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3</w:t>
      </w:r>
      <w:r w:rsidRPr="00A436A0">
        <w:rPr>
          <w:rFonts w:ascii="Liberation Serif" w:hAnsi="Liberation Serif"/>
          <w:sz w:val="24"/>
          <w:szCs w:val="24"/>
        </w:rPr>
        <w:t xml:space="preserve"> к решению</w:t>
      </w:r>
      <w:r>
        <w:t xml:space="preserve"> </w:t>
      </w:r>
    </w:p>
    <w:p w:rsidR="00A436A0" w:rsidRDefault="00A436A0" w:rsidP="00A436A0">
      <w:pPr>
        <w:tabs>
          <w:tab w:val="left" w:pos="7187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A436A0" w:rsidP="00A436A0">
      <w:pPr>
        <w:tabs>
          <w:tab w:val="left" w:pos="3684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4476"/>
            <wp:effectExtent l="0" t="0" r="0" b="0"/>
            <wp:docPr id="4" name="Рисунок 4" descr="C:\Users\1\Downloads\д. Ива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д. Ивановка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1F" w:rsidRP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P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P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P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P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P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P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P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A436A0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4</w:t>
      </w:r>
      <w:r w:rsidRPr="00A436A0">
        <w:rPr>
          <w:rFonts w:ascii="Liberation Serif" w:hAnsi="Liberation Serif"/>
          <w:sz w:val="24"/>
          <w:szCs w:val="24"/>
        </w:rPr>
        <w:t xml:space="preserve"> к решению</w:t>
      </w:r>
      <w:r>
        <w:t xml:space="preserve"> </w:t>
      </w: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8849"/>
            <wp:effectExtent l="0" t="0" r="0" b="0"/>
            <wp:docPr id="5" name="Рисунок 5" descr="C:\Users\1\Downloads\д. Ерм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д. Ермаков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5</w:t>
      </w:r>
      <w:r w:rsidRPr="00A436A0">
        <w:rPr>
          <w:rFonts w:ascii="Liberation Serif" w:hAnsi="Liberation Serif"/>
          <w:sz w:val="24"/>
          <w:szCs w:val="24"/>
        </w:rPr>
        <w:t xml:space="preserve"> к решению</w:t>
      </w:r>
      <w:r>
        <w:t xml:space="preserve"> </w:t>
      </w: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8849"/>
            <wp:effectExtent l="0" t="0" r="0" b="0"/>
            <wp:docPr id="6" name="Рисунок 6" descr="C:\Users\1\Downloads\д. Голя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д. Голякова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6</w:t>
      </w:r>
      <w:r w:rsidRPr="00A436A0">
        <w:rPr>
          <w:rFonts w:ascii="Liberation Serif" w:hAnsi="Liberation Serif"/>
          <w:sz w:val="24"/>
          <w:szCs w:val="24"/>
        </w:rPr>
        <w:t xml:space="preserve"> к решению</w:t>
      </w:r>
      <w:r>
        <w:t xml:space="preserve"> </w:t>
      </w: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4476"/>
            <wp:effectExtent l="0" t="0" r="0" b="0"/>
            <wp:docPr id="7" name="Рисунок 7" descr="C:\Users\1\Downloads\д. Зу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д. Зуева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122"/>
        </w:tabs>
        <w:rPr>
          <w:rFonts w:ascii="Liberation Serif" w:hAnsi="Liberation Serif" w:cs="Times New Roman"/>
          <w:sz w:val="28"/>
          <w:szCs w:val="28"/>
        </w:rPr>
      </w:pPr>
    </w:p>
    <w:p w:rsidR="001D4F1F" w:rsidRP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P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P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P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P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693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</w:p>
    <w:p w:rsidR="001D4F1F" w:rsidRDefault="001D4F1F" w:rsidP="001D4F1F">
      <w:pPr>
        <w:tabs>
          <w:tab w:val="left" w:pos="7693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693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7</w:t>
      </w:r>
      <w:r w:rsidRPr="00A436A0">
        <w:rPr>
          <w:rFonts w:ascii="Liberation Serif" w:hAnsi="Liberation Serif"/>
          <w:sz w:val="24"/>
          <w:szCs w:val="24"/>
        </w:rPr>
        <w:t xml:space="preserve"> к решению</w:t>
      </w:r>
      <w:r>
        <w:t xml:space="preserve"> </w:t>
      </w:r>
    </w:p>
    <w:p w:rsidR="001D4F1F" w:rsidRDefault="001D4F1F" w:rsidP="001D4F1F">
      <w:pPr>
        <w:tabs>
          <w:tab w:val="left" w:pos="7693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3606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4363"/>
            <wp:effectExtent l="0" t="0" r="0" b="0"/>
            <wp:docPr id="8" name="Рисунок 8" descr="C:\Users\1\Downloads\д. Замотаев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д. Замотаева 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1F" w:rsidRDefault="001D4F1F" w:rsidP="001D4F1F">
      <w:pPr>
        <w:tabs>
          <w:tab w:val="left" w:pos="7693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8 </w:t>
      </w:r>
      <w:r w:rsidRPr="00A436A0">
        <w:rPr>
          <w:rFonts w:ascii="Liberation Serif" w:hAnsi="Liberation Serif"/>
          <w:sz w:val="24"/>
          <w:szCs w:val="24"/>
        </w:rPr>
        <w:t xml:space="preserve"> к решению</w:t>
      </w:r>
      <w:r>
        <w:t xml:space="preserve"> </w:t>
      </w:r>
    </w:p>
    <w:p w:rsidR="001D4F1F" w:rsidRDefault="001D4F1F" w:rsidP="001D4F1F">
      <w:pPr>
        <w:tabs>
          <w:tab w:val="left" w:pos="7693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693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4476"/>
            <wp:effectExtent l="0" t="0" r="0" b="0"/>
            <wp:docPr id="9" name="Рисунок 9" descr="C:\Users\1\Downloads\д. Лу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ownloads\д. Лукина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1F" w:rsidRDefault="001D4F1F" w:rsidP="001D4F1F">
      <w:pPr>
        <w:tabs>
          <w:tab w:val="left" w:pos="7693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693"/>
        </w:tabs>
        <w:rPr>
          <w:rFonts w:ascii="Liberation Serif" w:hAnsi="Liberation Serif" w:cs="Times New Roman"/>
          <w:sz w:val="28"/>
          <w:szCs w:val="28"/>
        </w:rPr>
      </w:pPr>
    </w:p>
    <w:p w:rsidR="001D4F1F" w:rsidRP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P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P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P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P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P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P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719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</w:p>
    <w:p w:rsidR="001D4F1F" w:rsidRDefault="001D4F1F" w:rsidP="001D4F1F">
      <w:pPr>
        <w:tabs>
          <w:tab w:val="left" w:pos="7719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719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719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719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9 </w:t>
      </w:r>
      <w:r w:rsidRPr="00A436A0">
        <w:rPr>
          <w:rFonts w:ascii="Liberation Serif" w:hAnsi="Liberation Serif"/>
          <w:sz w:val="24"/>
          <w:szCs w:val="24"/>
        </w:rPr>
        <w:t xml:space="preserve"> к решению</w:t>
      </w:r>
      <w:r>
        <w:t xml:space="preserve"> </w:t>
      </w:r>
    </w:p>
    <w:p w:rsidR="001D4F1F" w:rsidRDefault="001D4F1F" w:rsidP="001D4F1F">
      <w:pPr>
        <w:tabs>
          <w:tab w:val="left" w:pos="7719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719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4476"/>
            <wp:effectExtent l="0" t="0" r="0" b="0"/>
            <wp:docPr id="10" name="Рисунок 10" descr="C:\Users\1\Downloads\д. Жиря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ownloads\д. Жирякова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1F" w:rsidRDefault="001D4F1F" w:rsidP="001D4F1F">
      <w:pPr>
        <w:tabs>
          <w:tab w:val="left" w:pos="7719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719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719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719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719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719"/>
        </w:tabs>
        <w:rPr>
          <w:rFonts w:ascii="Liberation Serif" w:hAnsi="Liberation Serif" w:cs="Times New Roman"/>
          <w:sz w:val="28"/>
          <w:szCs w:val="28"/>
        </w:rPr>
      </w:pPr>
    </w:p>
    <w:p w:rsidR="001D4F1F" w:rsidRP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P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P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P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10 </w:t>
      </w:r>
      <w:r w:rsidRPr="00A436A0">
        <w:rPr>
          <w:rFonts w:ascii="Liberation Serif" w:hAnsi="Liberation Serif"/>
          <w:sz w:val="24"/>
          <w:szCs w:val="24"/>
        </w:rPr>
        <w:t xml:space="preserve"> к решению</w:t>
      </w:r>
      <w:r>
        <w:t xml:space="preserve"> </w:t>
      </w: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8849"/>
            <wp:effectExtent l="0" t="0" r="0" b="0"/>
            <wp:docPr id="11" name="Рисунок 11" descr="C:\Users\1\Downloads\д. Черем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ownloads\д. Черемнова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11 </w:t>
      </w:r>
      <w:r w:rsidRPr="00A436A0">
        <w:rPr>
          <w:rFonts w:ascii="Liberation Serif" w:hAnsi="Liberation Serif"/>
          <w:sz w:val="24"/>
          <w:szCs w:val="24"/>
        </w:rPr>
        <w:t xml:space="preserve"> к решению</w:t>
      </w:r>
      <w:r>
        <w:t xml:space="preserve"> </w:t>
      </w: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8849"/>
            <wp:effectExtent l="0" t="0" r="0" b="0"/>
            <wp:docPr id="12" name="Рисунок 12" descr="C:\Users\1\Downloads\д. Калуг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ownloads\д. Калугина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12 </w:t>
      </w:r>
      <w:r w:rsidRPr="00A436A0">
        <w:rPr>
          <w:rFonts w:ascii="Liberation Serif" w:hAnsi="Liberation Serif"/>
          <w:sz w:val="24"/>
          <w:szCs w:val="24"/>
        </w:rPr>
        <w:t xml:space="preserve"> к решению</w:t>
      </w:r>
      <w:r>
        <w:t xml:space="preserve"> </w:t>
      </w: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2659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8849"/>
            <wp:effectExtent l="0" t="0" r="0" b="0"/>
            <wp:docPr id="13" name="Рисунок 13" descr="C:\Users\1\Downloads\д. Голы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ownloads\д. Голышева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13 </w:t>
      </w:r>
      <w:r w:rsidRPr="00A436A0">
        <w:rPr>
          <w:rFonts w:ascii="Liberation Serif" w:hAnsi="Liberation Serif"/>
          <w:sz w:val="24"/>
          <w:szCs w:val="24"/>
        </w:rPr>
        <w:t xml:space="preserve"> к решению</w:t>
      </w:r>
      <w:r>
        <w:t xml:space="preserve"> </w:t>
      </w: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EF6B71" w:rsidP="00EF6B71">
      <w:pPr>
        <w:tabs>
          <w:tab w:val="left" w:pos="2413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4363"/>
            <wp:effectExtent l="0" t="0" r="0" b="0"/>
            <wp:docPr id="14" name="Рисунок 14" descr="C:\Users\1\Downloads\д. Ел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ownloads\д. Елкина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EF6B71" w:rsidRDefault="00EF6B71" w:rsidP="00EF6B71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14 </w:t>
      </w:r>
      <w:r w:rsidRPr="00A436A0">
        <w:rPr>
          <w:rFonts w:ascii="Liberation Serif" w:hAnsi="Liberation Serif"/>
          <w:sz w:val="24"/>
          <w:szCs w:val="24"/>
        </w:rPr>
        <w:t xml:space="preserve"> к решению</w:t>
      </w:r>
      <w:r>
        <w:t xml:space="preserve"> </w:t>
      </w: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EF6B71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4363"/>
            <wp:effectExtent l="0" t="0" r="0" b="0"/>
            <wp:docPr id="15" name="Рисунок 15" descr="C:\Users\1\Downloads\с. Липчинск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ownloads\с. Липчинское (1)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1D4F1F" w:rsidRDefault="001D4F1F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EF6B71" w:rsidRDefault="00EF6B71" w:rsidP="00EF6B71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15 </w:t>
      </w:r>
      <w:r w:rsidRPr="00A436A0">
        <w:rPr>
          <w:rFonts w:ascii="Liberation Serif" w:hAnsi="Liberation Serif"/>
          <w:sz w:val="24"/>
          <w:szCs w:val="24"/>
        </w:rPr>
        <w:t xml:space="preserve"> к решению</w:t>
      </w:r>
      <w:r>
        <w:t xml:space="preserve"> </w:t>
      </w:r>
    </w:p>
    <w:p w:rsidR="00EF6B71" w:rsidRDefault="00EF6B71" w:rsidP="001D4F1F">
      <w:pPr>
        <w:tabs>
          <w:tab w:val="left" w:pos="7511"/>
        </w:tabs>
        <w:rPr>
          <w:rFonts w:ascii="Liberation Serif" w:hAnsi="Liberation Serif" w:cs="Times New Roman"/>
          <w:sz w:val="28"/>
          <w:szCs w:val="28"/>
        </w:rPr>
      </w:pPr>
    </w:p>
    <w:p w:rsid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Default="00EF6B71" w:rsidP="00EF6B71">
      <w:pPr>
        <w:tabs>
          <w:tab w:val="left" w:pos="2452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8849"/>
            <wp:effectExtent l="0" t="0" r="0" b="0"/>
            <wp:docPr id="16" name="Рисунок 16" descr="C:\Users\1\Downloads\д. Бурмакина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ownloads\д. Бурмакина  (1)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B71" w:rsidRP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P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P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P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P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P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P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P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P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P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P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1D4F1F" w:rsidRDefault="00EF6B71" w:rsidP="00EF6B71">
      <w:pPr>
        <w:tabs>
          <w:tab w:val="left" w:pos="5449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</w:p>
    <w:p w:rsidR="00EF6B71" w:rsidRDefault="00EF6B71" w:rsidP="00EF6B71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16 </w:t>
      </w:r>
      <w:r w:rsidRPr="00A436A0">
        <w:rPr>
          <w:rFonts w:ascii="Liberation Serif" w:hAnsi="Liberation Serif"/>
          <w:sz w:val="24"/>
          <w:szCs w:val="24"/>
        </w:rPr>
        <w:t xml:space="preserve"> к решению</w:t>
      </w:r>
      <w:r>
        <w:t xml:space="preserve"> </w:t>
      </w:r>
    </w:p>
    <w:p w:rsidR="00EF6B71" w:rsidRDefault="00EF6B71" w:rsidP="00EF6B71">
      <w:pPr>
        <w:tabs>
          <w:tab w:val="left" w:pos="5449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8849"/>
            <wp:effectExtent l="0" t="0" r="0" b="0"/>
            <wp:docPr id="17" name="Рисунок 17" descr="C:\Users\1\Downloads\д. Ермо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ownloads\д. Ермолина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B71" w:rsidRP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P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P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P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P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P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P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P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P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P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P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P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Default="00EF6B71" w:rsidP="00EF6B71">
      <w:pPr>
        <w:rPr>
          <w:rFonts w:ascii="Liberation Serif" w:hAnsi="Liberation Serif" w:cs="Times New Roman"/>
          <w:sz w:val="28"/>
          <w:szCs w:val="28"/>
        </w:rPr>
      </w:pPr>
    </w:p>
    <w:p w:rsidR="00EF6B71" w:rsidRDefault="00EF6B71" w:rsidP="00EF6B71">
      <w:pPr>
        <w:tabs>
          <w:tab w:val="left" w:pos="6448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</w:p>
    <w:p w:rsidR="00EF6B71" w:rsidRDefault="00EF6B71" w:rsidP="00EF6B71">
      <w:pPr>
        <w:tabs>
          <w:tab w:val="left" w:pos="6448"/>
        </w:tabs>
        <w:rPr>
          <w:rFonts w:ascii="Liberation Serif" w:hAnsi="Liberation Serif" w:cs="Times New Roman"/>
          <w:sz w:val="28"/>
          <w:szCs w:val="28"/>
        </w:rPr>
      </w:pPr>
    </w:p>
    <w:p w:rsidR="00EF6B71" w:rsidRDefault="00EF6B71" w:rsidP="00EF6B71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17 </w:t>
      </w:r>
      <w:r w:rsidRPr="00A436A0">
        <w:rPr>
          <w:rFonts w:ascii="Liberation Serif" w:hAnsi="Liberation Serif"/>
          <w:sz w:val="24"/>
          <w:szCs w:val="24"/>
        </w:rPr>
        <w:t xml:space="preserve"> к решению</w:t>
      </w:r>
      <w:r>
        <w:t xml:space="preserve"> </w:t>
      </w:r>
    </w:p>
    <w:p w:rsidR="00EF6B71" w:rsidRPr="00EF6B71" w:rsidRDefault="00EF6B71" w:rsidP="00EF6B71">
      <w:pPr>
        <w:tabs>
          <w:tab w:val="left" w:pos="6448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4476"/>
            <wp:effectExtent l="0" t="0" r="0" b="0"/>
            <wp:docPr id="18" name="Рисунок 18" descr="C:\Users\1\Downloads\д. Мельнична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ownloads\д. Мельничная 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B71" w:rsidRPr="00EF6B71" w:rsidSect="003D1F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56F" w:rsidRDefault="00C4056F" w:rsidP="001D4F1F">
      <w:pPr>
        <w:spacing w:after="0" w:line="240" w:lineRule="auto"/>
      </w:pPr>
      <w:r>
        <w:separator/>
      </w:r>
    </w:p>
  </w:endnote>
  <w:endnote w:type="continuationSeparator" w:id="0">
    <w:p w:rsidR="00C4056F" w:rsidRDefault="00C4056F" w:rsidP="001D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56F" w:rsidRDefault="00C4056F" w:rsidP="001D4F1F">
      <w:pPr>
        <w:spacing w:after="0" w:line="240" w:lineRule="auto"/>
      </w:pPr>
      <w:r>
        <w:separator/>
      </w:r>
    </w:p>
  </w:footnote>
  <w:footnote w:type="continuationSeparator" w:id="0">
    <w:p w:rsidR="00C4056F" w:rsidRDefault="00C4056F" w:rsidP="001D4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633"/>
    <w:multiLevelType w:val="hybridMultilevel"/>
    <w:tmpl w:val="01FA3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F419F"/>
    <w:multiLevelType w:val="hybridMultilevel"/>
    <w:tmpl w:val="7EA2ADE6"/>
    <w:lvl w:ilvl="0" w:tplc="1A5E05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AE31FF"/>
    <w:multiLevelType w:val="multilevel"/>
    <w:tmpl w:val="25D004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694705D1"/>
    <w:multiLevelType w:val="hybridMultilevel"/>
    <w:tmpl w:val="64B4E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E60BC"/>
    <w:multiLevelType w:val="hybridMultilevel"/>
    <w:tmpl w:val="F7A6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CCF"/>
    <w:rsid w:val="000042B4"/>
    <w:rsid w:val="0009582B"/>
    <w:rsid w:val="000E7713"/>
    <w:rsid w:val="00111B33"/>
    <w:rsid w:val="001D1559"/>
    <w:rsid w:val="001D4F1F"/>
    <w:rsid w:val="00212115"/>
    <w:rsid w:val="002B7BC5"/>
    <w:rsid w:val="003536EA"/>
    <w:rsid w:val="003C2462"/>
    <w:rsid w:val="003D1FA2"/>
    <w:rsid w:val="00400A0D"/>
    <w:rsid w:val="004A1FEE"/>
    <w:rsid w:val="00543242"/>
    <w:rsid w:val="005E71D4"/>
    <w:rsid w:val="006F4567"/>
    <w:rsid w:val="00755070"/>
    <w:rsid w:val="0076516E"/>
    <w:rsid w:val="00771A7A"/>
    <w:rsid w:val="00823630"/>
    <w:rsid w:val="00826412"/>
    <w:rsid w:val="008462B6"/>
    <w:rsid w:val="00866E3C"/>
    <w:rsid w:val="008877A4"/>
    <w:rsid w:val="0090666E"/>
    <w:rsid w:val="009345F3"/>
    <w:rsid w:val="00A436A0"/>
    <w:rsid w:val="00B341DA"/>
    <w:rsid w:val="00BD3914"/>
    <w:rsid w:val="00C04C15"/>
    <w:rsid w:val="00C4056F"/>
    <w:rsid w:val="00CD48DB"/>
    <w:rsid w:val="00CE43A9"/>
    <w:rsid w:val="00D13624"/>
    <w:rsid w:val="00D312B8"/>
    <w:rsid w:val="00D57DF7"/>
    <w:rsid w:val="00D84882"/>
    <w:rsid w:val="00D96CCF"/>
    <w:rsid w:val="00E353DB"/>
    <w:rsid w:val="00E600EC"/>
    <w:rsid w:val="00EA72C9"/>
    <w:rsid w:val="00ED167D"/>
    <w:rsid w:val="00EF6B71"/>
    <w:rsid w:val="00F0435E"/>
    <w:rsid w:val="00F552A7"/>
    <w:rsid w:val="00F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8E1E8-3117-489E-8AEF-E4F2DC82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16E"/>
    <w:pPr>
      <w:ind w:left="720"/>
      <w:contextualSpacing/>
    </w:pPr>
  </w:style>
  <w:style w:type="character" w:customStyle="1" w:styleId="a4">
    <w:name w:val="Цветовое выделение"/>
    <w:uiPriority w:val="99"/>
    <w:rsid w:val="003D1FA2"/>
    <w:rPr>
      <w:b/>
      <w:color w:val="000080"/>
    </w:rPr>
  </w:style>
  <w:style w:type="character" w:styleId="a5">
    <w:name w:val="Hyperlink"/>
    <w:basedOn w:val="a0"/>
    <w:uiPriority w:val="99"/>
    <w:unhideWhenUsed/>
    <w:rsid w:val="000042B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8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D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4F1F"/>
  </w:style>
  <w:style w:type="paragraph" w:styleId="aa">
    <w:name w:val="footer"/>
    <w:basedOn w:val="a"/>
    <w:link w:val="ab"/>
    <w:uiPriority w:val="99"/>
    <w:unhideWhenUsed/>
    <w:rsid w:val="001D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www</cp:lastModifiedBy>
  <cp:revision>4</cp:revision>
  <cp:lastPrinted>2020-06-02T07:34:00Z</cp:lastPrinted>
  <dcterms:created xsi:type="dcterms:W3CDTF">2020-06-02T07:34:00Z</dcterms:created>
  <dcterms:modified xsi:type="dcterms:W3CDTF">2021-05-04T07:24:00Z</dcterms:modified>
</cp:coreProperties>
</file>